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121" w:rsidRPr="008D1121" w:rsidRDefault="008D1121" w:rsidP="008D1121">
      <w:pPr>
        <w:rPr>
          <w:vanish/>
        </w:rPr>
      </w:pPr>
      <w:r w:rsidRPr="008D1121">
        <w:rPr>
          <w:vanish/>
        </w:rPr>
        <w:t>Top of Form</w:t>
      </w:r>
    </w:p>
    <w:p w:rsidR="008D1121" w:rsidRPr="008D1121" w:rsidRDefault="008D1121" w:rsidP="008D1121">
      <w:bookmarkStart w:id="0" w:name="_GoBack"/>
      <w:bookmarkEnd w:id="0"/>
    </w:p>
    <w:p w:rsidR="008D1121" w:rsidRPr="008D1121" w:rsidRDefault="008D1121" w:rsidP="008D1121">
      <w:r w:rsidRPr="008D1121">
        <w:t> </w:t>
      </w:r>
    </w:p>
    <w:p w:rsidR="008D1121" w:rsidRPr="008D1121" w:rsidRDefault="008D1121" w:rsidP="008D1121">
      <w:pPr>
        <w:rPr>
          <w:b/>
          <w:bCs/>
        </w:rPr>
      </w:pPr>
      <w:r w:rsidRPr="008D1121">
        <w:rPr>
          <w:b/>
          <w:bCs/>
        </w:rPr>
        <w:t xml:space="preserve">Fatal Paralytic Shellfish Poisoning in </w:t>
      </w:r>
      <w:proofErr w:type="spellStart"/>
      <w:r w:rsidRPr="008D1121">
        <w:rPr>
          <w:b/>
          <w:bCs/>
        </w:rPr>
        <w:t>Kittlitz's</w:t>
      </w:r>
      <w:proofErr w:type="spellEnd"/>
      <w:r w:rsidRPr="008D1121">
        <w:rPr>
          <w:b/>
          <w:bCs/>
        </w:rPr>
        <w:t xml:space="preserve"> </w:t>
      </w:r>
      <w:proofErr w:type="spellStart"/>
      <w:r w:rsidRPr="008D1121">
        <w:rPr>
          <w:b/>
          <w:bCs/>
        </w:rPr>
        <w:t>Murrelet</w:t>
      </w:r>
      <w:proofErr w:type="spellEnd"/>
      <w:r w:rsidRPr="008D1121">
        <w:rPr>
          <w:b/>
          <w:bCs/>
        </w:rPr>
        <w:t xml:space="preserve"> (</w:t>
      </w:r>
      <w:proofErr w:type="spellStart"/>
      <w:r w:rsidRPr="008D1121">
        <w:rPr>
          <w:b/>
          <w:bCs/>
          <w:i/>
          <w:iCs/>
        </w:rPr>
        <w:t>Brachyramphus</w:t>
      </w:r>
      <w:proofErr w:type="spellEnd"/>
      <w:r w:rsidRPr="008D1121">
        <w:rPr>
          <w:b/>
          <w:bCs/>
          <w:i/>
          <w:iCs/>
        </w:rPr>
        <w:t xml:space="preserve"> </w:t>
      </w:r>
      <w:proofErr w:type="spellStart"/>
      <w:r w:rsidRPr="008D1121">
        <w:rPr>
          <w:b/>
          <w:bCs/>
          <w:i/>
          <w:iCs/>
        </w:rPr>
        <w:t>brevirostris</w:t>
      </w:r>
      <w:proofErr w:type="spellEnd"/>
      <w:r w:rsidRPr="008D1121">
        <w:rPr>
          <w:b/>
          <w:bCs/>
        </w:rPr>
        <w:t>) Nestlings, Alaska, USA</w:t>
      </w:r>
    </w:p>
    <w:p w:rsidR="008D1121" w:rsidRPr="008D1121" w:rsidRDefault="008D1121" w:rsidP="008D1121">
      <w:r w:rsidRPr="008D1121">
        <w:t xml:space="preserve">Valerie </w:t>
      </w:r>
      <w:proofErr w:type="spellStart"/>
      <w:r w:rsidRPr="008D1121">
        <w:t>Shearn-Bochsler</w:t>
      </w:r>
      <w:proofErr w:type="spellEnd"/>
      <w:r w:rsidRPr="008D1121">
        <w:t xml:space="preserve">, Ellen W. Lance, Robin Corcoran, John Piatt, Barbara </w:t>
      </w:r>
      <w:proofErr w:type="spellStart"/>
      <w:r w:rsidRPr="008D1121">
        <w:t>Bodenstein</w:t>
      </w:r>
      <w:proofErr w:type="spellEnd"/>
      <w:r w:rsidRPr="008D1121">
        <w:t xml:space="preserve">, Elizabeth Frame, and James </w:t>
      </w:r>
      <w:proofErr w:type="spellStart"/>
      <w:r w:rsidRPr="008D1121">
        <w:t>Lawonn</w:t>
      </w:r>
      <w:proofErr w:type="spellEnd"/>
    </w:p>
    <w:p w:rsidR="008D1121" w:rsidRPr="008D1121" w:rsidRDefault="008D1121" w:rsidP="008D1121">
      <w:hyperlink r:id="rId5" w:history="1">
        <w:r w:rsidRPr="008D1121">
          <w:rPr>
            <w:rStyle w:val="Hyperlink"/>
          </w:rPr>
          <w:t>Journal of Wildlife Diseases</w:t>
        </w:r>
      </w:hyperlink>
      <w:r w:rsidRPr="008D1121">
        <w:t xml:space="preserve"> Oct </w:t>
      </w:r>
      <w:proofErr w:type="gramStart"/>
      <w:r w:rsidRPr="008D1121">
        <w:t>2014 :</w:t>
      </w:r>
      <w:proofErr w:type="gramEnd"/>
      <w:r w:rsidRPr="008D1121">
        <w:t xml:space="preserve"> Vol. 50, Issue 4, </w:t>
      </w:r>
      <w:proofErr w:type="spellStart"/>
      <w:r w:rsidRPr="008D1121">
        <w:t>pg</w:t>
      </w:r>
      <w:proofErr w:type="spellEnd"/>
      <w:r w:rsidRPr="008D1121">
        <w:t>(s) 933- 937</w:t>
      </w:r>
      <w:hyperlink r:id="rId6" w:history="1">
        <w:r w:rsidRPr="008D1121">
          <w:rPr>
            <w:rStyle w:val="Hyperlink"/>
          </w:rPr>
          <w:t>https://doi.org/10.7589/2013-11-296</w:t>
        </w:r>
      </w:hyperlink>
    </w:p>
    <w:p w:rsidR="008D1121" w:rsidRPr="008D1121" w:rsidRDefault="008D1121" w:rsidP="008D1121">
      <w:hyperlink r:id="rId7" w:history="1">
        <w:r w:rsidRPr="008D1121">
          <w:rPr>
            <w:rStyle w:val="Hyperlink"/>
          </w:rPr>
          <w:t>Abstract &amp; References</w:t>
        </w:r>
      </w:hyperlink>
    </w:p>
    <w:p w:rsidR="008D1121" w:rsidRPr="008D1121" w:rsidRDefault="008D1121" w:rsidP="008D1121">
      <w:pPr>
        <w:rPr>
          <w:b/>
          <w:bCs/>
        </w:rPr>
      </w:pPr>
      <w:r w:rsidRPr="008D1121">
        <w:rPr>
          <w:b/>
          <w:bCs/>
        </w:rPr>
        <w:t xml:space="preserve">Fatal Paralytic Shellfish Poisoning in </w:t>
      </w:r>
      <w:proofErr w:type="spellStart"/>
      <w:r w:rsidRPr="008D1121">
        <w:rPr>
          <w:b/>
          <w:bCs/>
        </w:rPr>
        <w:t>Kittlitz's</w:t>
      </w:r>
      <w:proofErr w:type="spellEnd"/>
      <w:r w:rsidRPr="008D1121">
        <w:rPr>
          <w:b/>
          <w:bCs/>
        </w:rPr>
        <w:t xml:space="preserve"> </w:t>
      </w:r>
      <w:proofErr w:type="spellStart"/>
      <w:r w:rsidRPr="008D1121">
        <w:rPr>
          <w:b/>
          <w:bCs/>
        </w:rPr>
        <w:t>Murrelet</w:t>
      </w:r>
      <w:proofErr w:type="spellEnd"/>
      <w:r w:rsidRPr="008D1121">
        <w:rPr>
          <w:b/>
          <w:bCs/>
        </w:rPr>
        <w:t xml:space="preserve"> (</w:t>
      </w:r>
      <w:proofErr w:type="spellStart"/>
      <w:r w:rsidRPr="008D1121">
        <w:rPr>
          <w:b/>
          <w:bCs/>
          <w:i/>
          <w:iCs/>
        </w:rPr>
        <w:t>Brachyramphus</w:t>
      </w:r>
      <w:proofErr w:type="spellEnd"/>
      <w:r w:rsidRPr="008D1121">
        <w:rPr>
          <w:b/>
          <w:bCs/>
          <w:i/>
          <w:iCs/>
        </w:rPr>
        <w:t xml:space="preserve"> </w:t>
      </w:r>
      <w:proofErr w:type="spellStart"/>
      <w:r w:rsidRPr="008D1121">
        <w:rPr>
          <w:b/>
          <w:bCs/>
          <w:i/>
          <w:iCs/>
        </w:rPr>
        <w:t>brevirostris</w:t>
      </w:r>
      <w:proofErr w:type="spellEnd"/>
      <w:r w:rsidRPr="008D1121">
        <w:rPr>
          <w:b/>
          <w:bCs/>
        </w:rPr>
        <w:t>) Nestlings, Alaska, USA</w:t>
      </w:r>
    </w:p>
    <w:p w:rsidR="008D1121" w:rsidRPr="008D1121" w:rsidRDefault="008D1121" w:rsidP="008D1121">
      <w:r w:rsidRPr="008D1121">
        <w:drawing>
          <wp:inline distT="0" distB="0" distL="0" distR="0">
            <wp:extent cx="5715" cy="5715"/>
            <wp:effectExtent l="0" t="0" r="0" b="0"/>
            <wp:docPr id="3" name="Picture 3" descr="No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Acce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8D1121" w:rsidRPr="008D1121" w:rsidRDefault="008D1121" w:rsidP="008D1121">
      <w:r w:rsidRPr="008D1121">
        <w:t>Wildlife Disease Association 2014</w:t>
      </w:r>
    </w:p>
    <w:p w:rsidR="008D1121" w:rsidRPr="008D1121" w:rsidRDefault="008D1121" w:rsidP="008D1121">
      <w:r w:rsidRPr="008D1121">
        <w:rPr>
          <w:b/>
          <w:bCs/>
        </w:rPr>
        <w:t>Received: </w:t>
      </w:r>
      <w:r w:rsidRPr="008D1121">
        <w:t>September 23, 2013; </w:t>
      </w:r>
      <w:r w:rsidRPr="008D1121">
        <w:rPr>
          <w:b/>
          <w:bCs/>
        </w:rPr>
        <w:t>Accepted: </w:t>
      </w:r>
      <w:r w:rsidRPr="008D1121">
        <w:t>May 7, 2014</w:t>
      </w:r>
    </w:p>
    <w:p w:rsidR="008D1121" w:rsidRPr="008D1121" w:rsidRDefault="008D1121" w:rsidP="008D1121">
      <w:pPr>
        <w:rPr>
          <w:b/>
          <w:bCs/>
        </w:rPr>
      </w:pPr>
      <w:r w:rsidRPr="008D1121">
        <w:rPr>
          <w:b/>
          <w:bCs/>
        </w:rPr>
        <w:t>[+] Author &amp; Article Info</w:t>
      </w:r>
    </w:p>
    <w:p w:rsidR="008D1121" w:rsidRPr="008D1121" w:rsidRDefault="008D1121" w:rsidP="008D1121">
      <w:pPr>
        <w:rPr>
          <w:b/>
          <w:bCs/>
        </w:rPr>
      </w:pPr>
      <w:r w:rsidRPr="008D1121">
        <w:rPr>
          <w:b/>
          <w:bCs/>
        </w:rPr>
        <w:t>Abstract</w:t>
      </w:r>
    </w:p>
    <w:p w:rsidR="008D1121" w:rsidRPr="008D1121" w:rsidRDefault="008D1121" w:rsidP="008D1121">
      <w:r w:rsidRPr="008D1121">
        <w:t>Paralytic shellfish poisoning (PSP) is an acute toxic illness in humans resulting from ingestion of shellfish contaminated with a suite of neurotoxins (</w:t>
      </w:r>
      <w:proofErr w:type="spellStart"/>
      <w:r w:rsidRPr="008D1121">
        <w:t>saxitoxins</w:t>
      </w:r>
      <w:proofErr w:type="spellEnd"/>
      <w:r w:rsidRPr="008D1121">
        <w:t xml:space="preserve">) produced by marine </w:t>
      </w:r>
      <w:proofErr w:type="spellStart"/>
      <w:r w:rsidRPr="008D1121">
        <w:t>dinoflagellates</w:t>
      </w:r>
      <w:proofErr w:type="spellEnd"/>
      <w:r w:rsidRPr="008D1121">
        <w:t>, most commonly in the genus </w:t>
      </w:r>
      <w:proofErr w:type="spellStart"/>
      <w:r w:rsidRPr="008D1121">
        <w:rPr>
          <w:i/>
          <w:iCs/>
        </w:rPr>
        <w:t>Alexandrium</w:t>
      </w:r>
      <w:proofErr w:type="spellEnd"/>
      <w:r w:rsidRPr="008D1121">
        <w:t xml:space="preserve">. Poisoning also has been sporadically suspected and, less often, documented in marine wildlife, often in association with an outbreak in humans. </w:t>
      </w:r>
      <w:proofErr w:type="spellStart"/>
      <w:r w:rsidRPr="008D1121">
        <w:t>Kittlitz's</w:t>
      </w:r>
      <w:proofErr w:type="spellEnd"/>
      <w:r w:rsidRPr="008D1121">
        <w:t xml:space="preserve"> </w:t>
      </w:r>
      <w:proofErr w:type="spellStart"/>
      <w:r w:rsidRPr="008D1121">
        <w:t>Murrelet</w:t>
      </w:r>
      <w:proofErr w:type="spellEnd"/>
      <w:r w:rsidRPr="008D1121">
        <w:t xml:space="preserve"> (</w:t>
      </w:r>
      <w:proofErr w:type="spellStart"/>
      <w:r w:rsidRPr="008D1121">
        <w:rPr>
          <w:i/>
          <w:iCs/>
        </w:rPr>
        <w:t>Brachyramphus</w:t>
      </w:r>
      <w:proofErr w:type="spellEnd"/>
      <w:r w:rsidRPr="008D1121">
        <w:rPr>
          <w:i/>
          <w:iCs/>
        </w:rPr>
        <w:t xml:space="preserve"> </w:t>
      </w:r>
      <w:proofErr w:type="spellStart"/>
      <w:r w:rsidRPr="008D1121">
        <w:rPr>
          <w:i/>
          <w:iCs/>
        </w:rPr>
        <w:t>brevirostris</w:t>
      </w:r>
      <w:proofErr w:type="spellEnd"/>
      <w:r w:rsidRPr="008D1121">
        <w:t xml:space="preserve">) is a small, rare seabird of the Northern Pacific with a declining population. From 2008 to 2012, as part of a breeding ecology study, multiple </w:t>
      </w:r>
      <w:proofErr w:type="spellStart"/>
      <w:r w:rsidRPr="008D1121">
        <w:t>Kittlitz's</w:t>
      </w:r>
      <w:proofErr w:type="spellEnd"/>
      <w:r w:rsidRPr="008D1121">
        <w:t xml:space="preserve"> </w:t>
      </w:r>
      <w:proofErr w:type="spellStart"/>
      <w:r w:rsidRPr="008D1121">
        <w:t>Murrelet</w:t>
      </w:r>
      <w:proofErr w:type="spellEnd"/>
      <w:r w:rsidRPr="008D1121">
        <w:t xml:space="preserve"> nests on Kodiak Island, Alaska, were monitored by remote cameras. During the 2011 and 2012 breeding seasons, nestlings from several sites died during mild weather conditions. Remote camera observations revealed that the nestlings died shortly after consuming sand lance (</w:t>
      </w:r>
      <w:proofErr w:type="spellStart"/>
      <w:r w:rsidRPr="008D1121">
        <w:rPr>
          <w:i/>
          <w:iCs/>
        </w:rPr>
        <w:t>Ammodytes</w:t>
      </w:r>
      <w:proofErr w:type="spellEnd"/>
      <w:r w:rsidRPr="008D1121">
        <w:rPr>
          <w:i/>
          <w:iCs/>
        </w:rPr>
        <w:t xml:space="preserve"> </w:t>
      </w:r>
      <w:proofErr w:type="spellStart"/>
      <w:r w:rsidRPr="008D1121">
        <w:rPr>
          <w:i/>
          <w:iCs/>
        </w:rPr>
        <w:t>hexapterus</w:t>
      </w:r>
      <w:proofErr w:type="spellEnd"/>
      <w:r w:rsidRPr="008D1121">
        <w:t xml:space="preserve">), a fish species known to </w:t>
      </w:r>
      <w:proofErr w:type="spellStart"/>
      <w:r w:rsidRPr="008D1121">
        <w:t>biomagnify</w:t>
      </w:r>
      <w:proofErr w:type="spellEnd"/>
      <w:r w:rsidRPr="008D1121">
        <w:t xml:space="preserve"> </w:t>
      </w:r>
      <w:proofErr w:type="spellStart"/>
      <w:r w:rsidRPr="008D1121">
        <w:t>saxitoxin</w:t>
      </w:r>
      <w:proofErr w:type="spellEnd"/>
      <w:r w:rsidRPr="008D1121">
        <w:t xml:space="preserve">. High levels of </w:t>
      </w:r>
      <w:proofErr w:type="spellStart"/>
      <w:r w:rsidRPr="008D1121">
        <w:t>saxitoxin</w:t>
      </w:r>
      <w:proofErr w:type="spellEnd"/>
      <w:r w:rsidRPr="008D1121">
        <w:t xml:space="preserve"> were subsequently documented in crop content in 87% of nestling carcasses. Marine bird deaths from PSP may be underreported.</w:t>
      </w:r>
    </w:p>
    <w:p w:rsidR="008D1121" w:rsidRPr="008D1121" w:rsidRDefault="008D1121" w:rsidP="008D1121">
      <w:r w:rsidRPr="008D1121">
        <w:rPr>
          <w:b/>
          <w:bCs/>
        </w:rPr>
        <w:t>Keywords: </w:t>
      </w:r>
      <w:hyperlink r:id="rId9" w:history="1">
        <w:r w:rsidRPr="008D1121">
          <w:rPr>
            <w:rStyle w:val="Hyperlink"/>
          </w:rPr>
          <w:t>Avian</w:t>
        </w:r>
      </w:hyperlink>
      <w:r w:rsidRPr="008D1121">
        <w:t>, </w:t>
      </w:r>
      <w:hyperlink r:id="rId10" w:history="1">
        <w:r w:rsidRPr="008D1121">
          <w:rPr>
            <w:rStyle w:val="Hyperlink"/>
          </w:rPr>
          <w:t>harmful algal bloom</w:t>
        </w:r>
      </w:hyperlink>
      <w:r w:rsidRPr="008D1121">
        <w:t>, </w:t>
      </w:r>
      <w:proofErr w:type="spellStart"/>
      <w:r w:rsidRPr="008D1121">
        <w:fldChar w:fldCharType="begin"/>
      </w:r>
      <w:r w:rsidRPr="008D1121">
        <w:instrText xml:space="preserve"> HYPERLINK "http://www.bioone.org/keyword/Kittlitz's%20Murrelet" </w:instrText>
      </w:r>
      <w:r w:rsidRPr="008D1121">
        <w:fldChar w:fldCharType="separate"/>
      </w:r>
      <w:r w:rsidRPr="008D1121">
        <w:rPr>
          <w:rStyle w:val="Hyperlink"/>
        </w:rPr>
        <w:t>Kittlitz's</w:t>
      </w:r>
      <w:proofErr w:type="spellEnd"/>
      <w:r w:rsidRPr="008D1121">
        <w:rPr>
          <w:rStyle w:val="Hyperlink"/>
        </w:rPr>
        <w:t xml:space="preserve"> </w:t>
      </w:r>
      <w:proofErr w:type="spellStart"/>
      <w:r w:rsidRPr="008D1121">
        <w:rPr>
          <w:rStyle w:val="Hyperlink"/>
        </w:rPr>
        <w:t>Murrelet</w:t>
      </w:r>
      <w:proofErr w:type="spellEnd"/>
      <w:r w:rsidRPr="008D1121">
        <w:fldChar w:fldCharType="end"/>
      </w:r>
      <w:r w:rsidRPr="008D1121">
        <w:t>, </w:t>
      </w:r>
      <w:hyperlink r:id="rId11" w:history="1">
        <w:r w:rsidRPr="008D1121">
          <w:rPr>
            <w:rStyle w:val="Hyperlink"/>
          </w:rPr>
          <w:t>paralytic shellfish poisoning</w:t>
        </w:r>
      </w:hyperlink>
      <w:r w:rsidRPr="008D1121">
        <w:t>, </w:t>
      </w:r>
      <w:proofErr w:type="spellStart"/>
      <w:r w:rsidRPr="008D1121">
        <w:fldChar w:fldCharType="begin"/>
      </w:r>
      <w:r w:rsidRPr="008D1121">
        <w:instrText xml:space="preserve"> HYPERLINK "http://www.bioone.org/keyword/Saxitoxin" </w:instrText>
      </w:r>
      <w:r w:rsidRPr="008D1121">
        <w:fldChar w:fldCharType="separate"/>
      </w:r>
      <w:r w:rsidRPr="008D1121">
        <w:rPr>
          <w:rStyle w:val="Hyperlink"/>
        </w:rPr>
        <w:t>saxitoxin</w:t>
      </w:r>
      <w:proofErr w:type="spellEnd"/>
      <w:r w:rsidRPr="008D1121">
        <w:fldChar w:fldCharType="end"/>
      </w:r>
    </w:p>
    <w:p w:rsidR="008D1121" w:rsidRPr="008D1121" w:rsidRDefault="008D1121" w:rsidP="008D1121">
      <w:bookmarkStart w:id="1" w:name="_i7"/>
      <w:bookmarkEnd w:id="1"/>
      <w:r w:rsidRPr="008D1121">
        <w:br/>
      </w:r>
    </w:p>
    <w:p w:rsidR="008D1121" w:rsidRPr="008D1121" w:rsidRDefault="008D1121" w:rsidP="008D1121">
      <w:pPr>
        <w:rPr>
          <w:b/>
          <w:bCs/>
        </w:rPr>
      </w:pPr>
      <w:r w:rsidRPr="008D1121">
        <w:rPr>
          <w:b/>
          <w:bCs/>
        </w:rPr>
        <w:t>LITERATURE CITED</w:t>
      </w:r>
    </w:p>
    <w:p w:rsidR="008D1121" w:rsidRPr="008D1121" w:rsidRDefault="008D1121" w:rsidP="008D1121">
      <w:r w:rsidRPr="008D1121">
        <w:lastRenderedPageBreak/>
        <w:t>Dale B, Edwards M, Reid PC. 2006. Climate change and harmful algae blooms. In: </w:t>
      </w:r>
      <w:r w:rsidRPr="008D1121">
        <w:rPr>
          <w:i/>
          <w:iCs/>
        </w:rPr>
        <w:t>Ecological studies, Vol. 189</w:t>
      </w:r>
      <w:r w:rsidRPr="008D1121">
        <w:t xml:space="preserve">, </w:t>
      </w:r>
      <w:proofErr w:type="spellStart"/>
      <w:r w:rsidRPr="008D1121">
        <w:t>Granéli</w:t>
      </w:r>
      <w:proofErr w:type="spellEnd"/>
      <w:r w:rsidRPr="008D1121">
        <w:t xml:space="preserve"> E, Turner JT, editors. Springer-</w:t>
      </w:r>
      <w:proofErr w:type="spellStart"/>
      <w:r w:rsidRPr="008D1121">
        <w:t>Verlag</w:t>
      </w:r>
      <w:proofErr w:type="spellEnd"/>
      <w:r w:rsidRPr="008D1121">
        <w:t>, Berlin, Germany, pp. 367–378. </w:t>
      </w:r>
      <w:hyperlink r:id="rId12" w:history="1">
        <w:r w:rsidRPr="008D1121">
          <w:rPr>
            <w:rStyle w:val="Hyperlink"/>
          </w:rPr>
          <w:t>Google Scholar</w:t>
        </w:r>
      </w:hyperlink>
    </w:p>
    <w:p w:rsidR="008D1121" w:rsidRPr="008D1121" w:rsidRDefault="008D1121" w:rsidP="008D1121">
      <w:proofErr w:type="gramStart"/>
      <w:r w:rsidRPr="008D1121">
        <w:t xml:space="preserve">Doucette GJ, Turner JT, Powell CL, </w:t>
      </w:r>
      <w:proofErr w:type="spellStart"/>
      <w:r w:rsidRPr="008D1121">
        <w:t>Keafer</w:t>
      </w:r>
      <w:proofErr w:type="spellEnd"/>
      <w:r w:rsidRPr="008D1121">
        <w:t xml:space="preserve"> BA, Anderson DM. 2005.</w:t>
      </w:r>
      <w:proofErr w:type="gramEnd"/>
      <w:r w:rsidRPr="008D1121">
        <w:t> Trophic accumulation of PSP toxins in zooplankton during </w:t>
      </w:r>
      <w:proofErr w:type="spellStart"/>
      <w:r w:rsidRPr="008D1121">
        <w:rPr>
          <w:i/>
          <w:iCs/>
        </w:rPr>
        <w:t>Alexandrium</w:t>
      </w:r>
      <w:proofErr w:type="spellEnd"/>
      <w:r w:rsidRPr="008D1121">
        <w:rPr>
          <w:i/>
          <w:iCs/>
        </w:rPr>
        <w:t xml:space="preserve"> </w:t>
      </w:r>
      <w:proofErr w:type="spellStart"/>
      <w:r w:rsidRPr="008D1121">
        <w:rPr>
          <w:i/>
          <w:iCs/>
        </w:rPr>
        <w:t>fundyense</w:t>
      </w:r>
      <w:proofErr w:type="spellEnd"/>
      <w:r w:rsidRPr="008D1121">
        <w:t xml:space="preserve"> blooms in Casco Bay, Gulf of Maine, </w:t>
      </w:r>
      <w:proofErr w:type="gramStart"/>
      <w:r w:rsidRPr="008D1121">
        <w:t>April</w:t>
      </w:r>
      <w:proofErr w:type="gramEnd"/>
      <w:r w:rsidRPr="008D1121">
        <w:t>–June 1998. 1. Toxin levels in </w:t>
      </w:r>
      <w:r w:rsidRPr="008D1121">
        <w:rPr>
          <w:i/>
          <w:iCs/>
        </w:rPr>
        <w:t xml:space="preserve">A. </w:t>
      </w:r>
      <w:proofErr w:type="spellStart"/>
      <w:r w:rsidRPr="008D1121">
        <w:rPr>
          <w:i/>
          <w:iCs/>
        </w:rPr>
        <w:t>fundyense</w:t>
      </w:r>
      <w:proofErr w:type="spellEnd"/>
      <w:r w:rsidRPr="008D1121">
        <w:t> and zooplankton size fractions. </w:t>
      </w:r>
      <w:r w:rsidRPr="008D1121">
        <w:rPr>
          <w:i/>
          <w:iCs/>
        </w:rPr>
        <w:t>Deep-Sea Res</w:t>
      </w:r>
      <w:r w:rsidRPr="008D1121">
        <w:t> 52:2764–2783. </w:t>
      </w:r>
      <w:hyperlink r:id="rId13" w:history="1">
        <w:r w:rsidRPr="008D1121">
          <w:rPr>
            <w:rStyle w:val="Hyperlink"/>
          </w:rPr>
          <w:t>Google Scholar</w:t>
        </w:r>
      </w:hyperlink>
    </w:p>
    <w:p w:rsidR="008D1121" w:rsidRPr="008D1121" w:rsidRDefault="008D1121" w:rsidP="008D1121">
      <w:r w:rsidRPr="008D1121">
        <w:t>Etheridge SM. 2010. Paralytic shellfish poisoning: Seafood safety and human health perspectives. </w:t>
      </w:r>
      <w:proofErr w:type="spellStart"/>
      <w:r w:rsidRPr="008D1121">
        <w:rPr>
          <w:i/>
          <w:iCs/>
        </w:rPr>
        <w:t>Toxicon</w:t>
      </w:r>
      <w:proofErr w:type="spellEnd"/>
      <w:r w:rsidRPr="008D1121">
        <w:t> 56:108–122. </w:t>
      </w:r>
      <w:proofErr w:type="spellStart"/>
      <w:r w:rsidRPr="008D1121">
        <w:fldChar w:fldCharType="begin"/>
      </w:r>
      <w:r w:rsidRPr="008D1121">
        <w:instrText xml:space="preserve"> HYPERLINK "http://www.bioone.org/servlet/linkout?suffix=i0090-3558-50-4-933-Etheridge1&amp;dbid=16&amp;doi=10.7589%2F2013-11-296&amp;key=10.1016%2Fj.toxicon.2009.12.013" \t "new" </w:instrText>
      </w:r>
      <w:r w:rsidRPr="008D1121">
        <w:fldChar w:fldCharType="separate"/>
      </w:r>
      <w:r w:rsidRPr="008D1121">
        <w:rPr>
          <w:rStyle w:val="Hyperlink"/>
        </w:rPr>
        <w:t>Crossref</w:t>
      </w:r>
      <w:proofErr w:type="spellEnd"/>
      <w:r w:rsidRPr="008D1121">
        <w:fldChar w:fldCharType="end"/>
      </w:r>
      <w:r w:rsidRPr="008D1121">
        <w:t>, </w:t>
      </w:r>
      <w:hyperlink r:id="rId14" w:tgtFrame="new" w:history="1">
        <w:r w:rsidRPr="008D1121">
          <w:rPr>
            <w:rStyle w:val="Hyperlink"/>
          </w:rPr>
          <w:t>PubMed</w:t>
        </w:r>
      </w:hyperlink>
      <w:r w:rsidRPr="008D1121">
        <w:t>, </w:t>
      </w:r>
      <w:hyperlink r:id="rId15" w:history="1">
        <w:r w:rsidRPr="008D1121">
          <w:rPr>
            <w:rStyle w:val="Hyperlink"/>
          </w:rPr>
          <w:t>Google Scholar</w:t>
        </w:r>
      </w:hyperlink>
    </w:p>
    <w:p w:rsidR="008D1121" w:rsidRPr="008D1121" w:rsidRDefault="008D1121" w:rsidP="008D1121">
      <w:proofErr w:type="spellStart"/>
      <w:r w:rsidRPr="008D1121">
        <w:t>Hallegraeff</w:t>
      </w:r>
      <w:proofErr w:type="spellEnd"/>
      <w:r w:rsidRPr="008D1121">
        <w:t xml:space="preserve"> GM. 2003. Harmful algal blooms: A global overview. In: </w:t>
      </w:r>
      <w:r w:rsidRPr="008D1121">
        <w:rPr>
          <w:i/>
          <w:iCs/>
        </w:rPr>
        <w:t>Manual on harmful marine microalgae</w:t>
      </w:r>
      <w:r w:rsidRPr="008D1121">
        <w:t xml:space="preserve">, </w:t>
      </w:r>
      <w:proofErr w:type="spellStart"/>
      <w:r w:rsidRPr="008D1121">
        <w:t>Hallegraeff</w:t>
      </w:r>
      <w:proofErr w:type="spellEnd"/>
      <w:r w:rsidRPr="008D1121">
        <w:t xml:space="preserve"> GM, Anderson DM, </w:t>
      </w:r>
      <w:proofErr w:type="spellStart"/>
      <w:r w:rsidRPr="008D1121">
        <w:t>Cembella</w:t>
      </w:r>
      <w:proofErr w:type="spellEnd"/>
      <w:r w:rsidRPr="008D1121">
        <w:t xml:space="preserve"> AD, editors. UNESCO, Paris, France, pp. 25–49. </w:t>
      </w:r>
      <w:hyperlink r:id="rId16" w:history="1">
        <w:r w:rsidRPr="008D1121">
          <w:rPr>
            <w:rStyle w:val="Hyperlink"/>
          </w:rPr>
          <w:t>Google Scholar</w:t>
        </w:r>
      </w:hyperlink>
    </w:p>
    <w:p w:rsidR="008D1121" w:rsidRPr="008D1121" w:rsidRDefault="008D1121" w:rsidP="008D1121">
      <w:proofErr w:type="spellStart"/>
      <w:r w:rsidRPr="008D1121">
        <w:t>Hallegraeff</w:t>
      </w:r>
      <w:proofErr w:type="spellEnd"/>
      <w:r w:rsidRPr="008D1121">
        <w:t xml:space="preserve"> GM. 2010. Ocean climate change, phytoplankton community responses, and harmful algal blooms: A formidable predictive challenge. </w:t>
      </w:r>
      <w:r w:rsidRPr="008D1121">
        <w:rPr>
          <w:i/>
          <w:iCs/>
        </w:rPr>
        <w:t xml:space="preserve">J </w:t>
      </w:r>
      <w:proofErr w:type="spellStart"/>
      <w:r w:rsidRPr="008D1121">
        <w:rPr>
          <w:i/>
          <w:iCs/>
        </w:rPr>
        <w:t>Phycol</w:t>
      </w:r>
      <w:proofErr w:type="spellEnd"/>
      <w:r w:rsidRPr="008D1121">
        <w:t> 46:220–235. </w:t>
      </w:r>
      <w:proofErr w:type="spellStart"/>
      <w:r w:rsidRPr="008D1121">
        <w:fldChar w:fldCharType="begin"/>
      </w:r>
      <w:r w:rsidRPr="008D1121">
        <w:instrText xml:space="preserve"> HYPERLINK "http://www.bioone.org/servlet/linkout?suffix=i0090-3558-50-4-933-Hallegraeff2&amp;dbid=16&amp;doi=10.7589%2F2013-11-296&amp;key=10.1111%2Fj.1529-8817.2010.00815.x" \t "new" </w:instrText>
      </w:r>
      <w:r w:rsidRPr="008D1121">
        <w:fldChar w:fldCharType="separate"/>
      </w:r>
      <w:r w:rsidRPr="008D1121">
        <w:rPr>
          <w:rStyle w:val="Hyperlink"/>
        </w:rPr>
        <w:t>Crossref</w:t>
      </w:r>
      <w:proofErr w:type="spellEnd"/>
      <w:r w:rsidRPr="008D1121">
        <w:fldChar w:fldCharType="end"/>
      </w:r>
      <w:r w:rsidRPr="008D1121">
        <w:t>, </w:t>
      </w:r>
      <w:hyperlink r:id="rId17" w:history="1">
        <w:r w:rsidRPr="008D1121">
          <w:rPr>
            <w:rStyle w:val="Hyperlink"/>
          </w:rPr>
          <w:t>Google Scholar</w:t>
        </w:r>
      </w:hyperlink>
    </w:p>
    <w:p w:rsidR="008D1121" w:rsidRPr="008D1121" w:rsidRDefault="008D1121" w:rsidP="008D1121">
      <w:r w:rsidRPr="008D1121">
        <w:t>Hatch NR. 2011. </w:t>
      </w:r>
      <w:r w:rsidRPr="008D1121">
        <w:rPr>
          <w:i/>
          <w:iCs/>
        </w:rPr>
        <w:t xml:space="preserve">Foraging ecology and reproductive energetics of the </w:t>
      </w:r>
      <w:proofErr w:type="spellStart"/>
      <w:r w:rsidRPr="008D1121">
        <w:rPr>
          <w:i/>
          <w:iCs/>
        </w:rPr>
        <w:t>Kittlitz's</w:t>
      </w:r>
      <w:proofErr w:type="spellEnd"/>
      <w:r w:rsidRPr="008D1121">
        <w:rPr>
          <w:i/>
          <w:iCs/>
        </w:rPr>
        <w:t xml:space="preserve"> </w:t>
      </w:r>
      <w:proofErr w:type="spellStart"/>
      <w:r w:rsidRPr="008D1121">
        <w:rPr>
          <w:i/>
          <w:iCs/>
        </w:rPr>
        <w:t>Murrelet</w:t>
      </w:r>
      <w:proofErr w:type="spellEnd"/>
      <w:r w:rsidRPr="008D1121">
        <w:rPr>
          <w:i/>
          <w:iCs/>
        </w:rPr>
        <w:t xml:space="preserve"> (</w:t>
      </w:r>
      <w:proofErr w:type="spellStart"/>
      <w:r w:rsidRPr="008D1121">
        <w:rPr>
          <w:i/>
          <w:iCs/>
        </w:rPr>
        <w:t>Brachyramphus</w:t>
      </w:r>
      <w:proofErr w:type="spellEnd"/>
      <w:r w:rsidRPr="008D1121">
        <w:rPr>
          <w:i/>
          <w:iCs/>
        </w:rPr>
        <w:t xml:space="preserve"> </w:t>
      </w:r>
      <w:proofErr w:type="spellStart"/>
      <w:r w:rsidRPr="008D1121">
        <w:rPr>
          <w:i/>
          <w:iCs/>
        </w:rPr>
        <w:t>brevirostris</w:t>
      </w:r>
      <w:proofErr w:type="spellEnd"/>
      <w:r w:rsidRPr="008D1121">
        <w:rPr>
          <w:i/>
          <w:iCs/>
        </w:rPr>
        <w:t>) in southeast Alaska</w:t>
      </w:r>
      <w:r w:rsidRPr="008D1121">
        <w:t>. MS Thesis, Wildlife Science, Oregon State University, Corvallis, Oregon, 131 pp. </w:t>
      </w:r>
      <w:hyperlink r:id="rId18" w:history="1">
        <w:r w:rsidRPr="008D1121">
          <w:rPr>
            <w:rStyle w:val="Hyperlink"/>
          </w:rPr>
          <w:t>Google Scholar</w:t>
        </w:r>
      </w:hyperlink>
    </w:p>
    <w:p w:rsidR="008D1121" w:rsidRPr="008D1121" w:rsidRDefault="008D1121" w:rsidP="008D1121">
      <w:proofErr w:type="spellStart"/>
      <w:r w:rsidRPr="008D1121">
        <w:t>Kuletz</w:t>
      </w:r>
      <w:proofErr w:type="spellEnd"/>
      <w:r w:rsidRPr="008D1121">
        <w:t xml:space="preserve"> KJ, </w:t>
      </w:r>
      <w:proofErr w:type="spellStart"/>
      <w:r w:rsidRPr="008D1121">
        <w:t>Speckman</w:t>
      </w:r>
      <w:proofErr w:type="spellEnd"/>
      <w:r w:rsidRPr="008D1121">
        <w:t xml:space="preserve"> SG, Piatt JF, </w:t>
      </w:r>
      <w:proofErr w:type="spellStart"/>
      <w:r w:rsidRPr="008D1121">
        <w:t>Labunski</w:t>
      </w:r>
      <w:proofErr w:type="spellEnd"/>
      <w:r w:rsidRPr="008D1121">
        <w:t xml:space="preserve"> EA. 2011. </w:t>
      </w:r>
      <w:proofErr w:type="gramStart"/>
      <w:r w:rsidRPr="008D1121">
        <w:t xml:space="preserve">Distribution, population status, and trends of </w:t>
      </w:r>
      <w:proofErr w:type="spellStart"/>
      <w:r w:rsidRPr="008D1121">
        <w:t>Kittlitz's</w:t>
      </w:r>
      <w:proofErr w:type="spellEnd"/>
      <w:r w:rsidRPr="008D1121">
        <w:t xml:space="preserve"> </w:t>
      </w:r>
      <w:proofErr w:type="spellStart"/>
      <w:r w:rsidRPr="008D1121">
        <w:t>Murrelet</w:t>
      </w:r>
      <w:proofErr w:type="spellEnd"/>
      <w:r w:rsidRPr="008D1121">
        <w:t xml:space="preserve"> (</w:t>
      </w:r>
      <w:proofErr w:type="spellStart"/>
      <w:r w:rsidRPr="008D1121">
        <w:rPr>
          <w:i/>
          <w:iCs/>
        </w:rPr>
        <w:t>Brachyramphus</w:t>
      </w:r>
      <w:proofErr w:type="spellEnd"/>
      <w:r w:rsidRPr="008D1121">
        <w:rPr>
          <w:i/>
          <w:iCs/>
        </w:rPr>
        <w:t xml:space="preserve"> </w:t>
      </w:r>
      <w:proofErr w:type="spellStart"/>
      <w:r w:rsidRPr="008D1121">
        <w:rPr>
          <w:i/>
          <w:iCs/>
        </w:rPr>
        <w:t>brevirostris</w:t>
      </w:r>
      <w:proofErr w:type="spellEnd"/>
      <w:r w:rsidRPr="008D1121">
        <w:t xml:space="preserve">) in Lower Cook Inlet and </w:t>
      </w:r>
      <w:proofErr w:type="spellStart"/>
      <w:r w:rsidRPr="008D1121">
        <w:t>Kachemak</w:t>
      </w:r>
      <w:proofErr w:type="spellEnd"/>
      <w:r w:rsidRPr="008D1121">
        <w:t xml:space="preserve"> Bay, Alaska.</w:t>
      </w:r>
      <w:proofErr w:type="gramEnd"/>
      <w:r w:rsidRPr="008D1121">
        <w:t> </w:t>
      </w:r>
      <w:r w:rsidRPr="008D1121">
        <w:rPr>
          <w:i/>
          <w:iCs/>
        </w:rPr>
        <w:t xml:space="preserve">Mar </w:t>
      </w:r>
      <w:proofErr w:type="spellStart"/>
      <w:r w:rsidRPr="008D1121">
        <w:rPr>
          <w:i/>
          <w:iCs/>
        </w:rPr>
        <w:t>Ornithol</w:t>
      </w:r>
      <w:proofErr w:type="spellEnd"/>
      <w:r w:rsidRPr="008D1121">
        <w:t> 39:85–95. </w:t>
      </w:r>
      <w:hyperlink r:id="rId19" w:history="1">
        <w:r w:rsidRPr="008D1121">
          <w:rPr>
            <w:rStyle w:val="Hyperlink"/>
          </w:rPr>
          <w:t>Google Scholar</w:t>
        </w:r>
      </w:hyperlink>
    </w:p>
    <w:p w:rsidR="008D1121" w:rsidRPr="008D1121" w:rsidRDefault="008D1121" w:rsidP="008D1121">
      <w:proofErr w:type="spellStart"/>
      <w:r w:rsidRPr="008D1121">
        <w:t>Landsberg</w:t>
      </w:r>
      <w:proofErr w:type="spellEnd"/>
      <w:r w:rsidRPr="008D1121">
        <w:t xml:space="preserve"> JH. 1996. Neoplasia and </w:t>
      </w:r>
      <w:proofErr w:type="spellStart"/>
      <w:r w:rsidRPr="008D1121">
        <w:t>biotoxins</w:t>
      </w:r>
      <w:proofErr w:type="spellEnd"/>
      <w:r w:rsidRPr="008D1121">
        <w:t xml:space="preserve"> in bivalves: Is there a connection? </w:t>
      </w:r>
      <w:r w:rsidRPr="008D1121">
        <w:rPr>
          <w:i/>
          <w:iCs/>
        </w:rPr>
        <w:t>J Shellfish Res</w:t>
      </w:r>
      <w:r w:rsidRPr="008D1121">
        <w:t> 15:203–230. </w:t>
      </w:r>
      <w:hyperlink r:id="rId20" w:history="1">
        <w:r w:rsidRPr="008D1121">
          <w:rPr>
            <w:rStyle w:val="Hyperlink"/>
          </w:rPr>
          <w:t>Google Scholar</w:t>
        </w:r>
      </w:hyperlink>
    </w:p>
    <w:p w:rsidR="008D1121" w:rsidRPr="008D1121" w:rsidRDefault="008D1121" w:rsidP="008D1121">
      <w:proofErr w:type="spellStart"/>
      <w:r w:rsidRPr="008D1121">
        <w:t>Landsberg</w:t>
      </w:r>
      <w:proofErr w:type="spellEnd"/>
      <w:r w:rsidRPr="008D1121">
        <w:t xml:space="preserve"> JH. 2002. The effects of harmful algal blooms on aquatic organisms. </w:t>
      </w:r>
      <w:r w:rsidRPr="008D1121">
        <w:rPr>
          <w:i/>
          <w:iCs/>
        </w:rPr>
        <w:t xml:space="preserve">Rev Fish </w:t>
      </w:r>
      <w:proofErr w:type="spellStart"/>
      <w:r w:rsidRPr="008D1121">
        <w:rPr>
          <w:i/>
          <w:iCs/>
        </w:rPr>
        <w:t>Sci</w:t>
      </w:r>
      <w:proofErr w:type="spellEnd"/>
      <w:r w:rsidRPr="008D1121">
        <w:t> 10:113–390. </w:t>
      </w:r>
      <w:proofErr w:type="spellStart"/>
      <w:r w:rsidRPr="008D1121">
        <w:fldChar w:fldCharType="begin"/>
      </w:r>
      <w:r w:rsidRPr="008D1121">
        <w:instrText xml:space="preserve"> HYPERLINK "http://www.bioone.org/servlet/linkout?suffix=i0090-3558-50-4-933-Landsberg2&amp;dbid=16&amp;doi=10.7589%2F2013-11-296&amp;key=10.1080%2F20026491051695" \t "new" </w:instrText>
      </w:r>
      <w:r w:rsidRPr="008D1121">
        <w:fldChar w:fldCharType="separate"/>
      </w:r>
      <w:r w:rsidRPr="008D1121">
        <w:rPr>
          <w:rStyle w:val="Hyperlink"/>
        </w:rPr>
        <w:t>Crossref</w:t>
      </w:r>
      <w:proofErr w:type="spellEnd"/>
      <w:r w:rsidRPr="008D1121">
        <w:fldChar w:fldCharType="end"/>
      </w:r>
      <w:r w:rsidRPr="008D1121">
        <w:t>, </w:t>
      </w:r>
      <w:hyperlink r:id="rId21" w:history="1">
        <w:r w:rsidRPr="008D1121">
          <w:rPr>
            <w:rStyle w:val="Hyperlink"/>
          </w:rPr>
          <w:t>Google Scholar</w:t>
        </w:r>
      </w:hyperlink>
    </w:p>
    <w:p w:rsidR="008D1121" w:rsidRPr="008D1121" w:rsidRDefault="008D1121" w:rsidP="008D1121">
      <w:proofErr w:type="spellStart"/>
      <w:r w:rsidRPr="008D1121">
        <w:t>Lawonn</w:t>
      </w:r>
      <w:proofErr w:type="spellEnd"/>
      <w:r w:rsidRPr="008D1121">
        <w:t xml:space="preserve"> MJ. 2012. </w:t>
      </w:r>
      <w:r w:rsidRPr="008D1121">
        <w:rPr>
          <w:i/>
          <w:iCs/>
        </w:rPr>
        <w:t xml:space="preserve">Breeding ecology and nest site selection of </w:t>
      </w:r>
      <w:proofErr w:type="spellStart"/>
      <w:r w:rsidRPr="008D1121">
        <w:rPr>
          <w:i/>
          <w:iCs/>
        </w:rPr>
        <w:t>Kittlitz's</w:t>
      </w:r>
      <w:proofErr w:type="spellEnd"/>
      <w:r w:rsidRPr="008D1121">
        <w:rPr>
          <w:i/>
          <w:iCs/>
        </w:rPr>
        <w:t xml:space="preserve"> </w:t>
      </w:r>
      <w:proofErr w:type="spellStart"/>
      <w:r w:rsidRPr="008D1121">
        <w:rPr>
          <w:i/>
          <w:iCs/>
        </w:rPr>
        <w:t>Murrelets</w:t>
      </w:r>
      <w:proofErr w:type="spellEnd"/>
      <w:r w:rsidRPr="008D1121">
        <w:rPr>
          <w:i/>
          <w:iCs/>
        </w:rPr>
        <w:t xml:space="preserve"> on Kodiak Island, Alaska</w:t>
      </w:r>
      <w:r w:rsidRPr="008D1121">
        <w:t>. MS Thesis, Wildlife Science, Oregon State University, Corvallis, Oregon, 135 pp. </w:t>
      </w:r>
      <w:hyperlink r:id="rId22" w:history="1">
        <w:r w:rsidRPr="008D1121">
          <w:rPr>
            <w:rStyle w:val="Hyperlink"/>
          </w:rPr>
          <w:t>Google Scholar</w:t>
        </w:r>
      </w:hyperlink>
    </w:p>
    <w:p w:rsidR="008D1121" w:rsidRPr="008D1121" w:rsidRDefault="008D1121" w:rsidP="008D1121">
      <w:proofErr w:type="spellStart"/>
      <w:r w:rsidRPr="008D1121">
        <w:t>Nisbet</w:t>
      </w:r>
      <w:proofErr w:type="spellEnd"/>
      <w:r w:rsidRPr="008D1121">
        <w:t xml:space="preserve"> ICT. 1983. Paralytic shellfish poisoning: Effects on breeding terns. </w:t>
      </w:r>
      <w:r w:rsidRPr="008D1121">
        <w:rPr>
          <w:i/>
          <w:iCs/>
        </w:rPr>
        <w:t>Condor</w:t>
      </w:r>
      <w:r w:rsidRPr="008D1121">
        <w:t> 85:338–345. </w:t>
      </w:r>
      <w:proofErr w:type="spellStart"/>
      <w:r w:rsidRPr="008D1121">
        <w:fldChar w:fldCharType="begin"/>
      </w:r>
      <w:r w:rsidRPr="008D1121">
        <w:instrText xml:space="preserve"> HYPERLINK "http://www.bioone.org/servlet/linkout?suffix=i0090-3558-50-4-933-Nisbet1&amp;dbid=16&amp;doi=10.7589%2F2013-11-296&amp;key=10.2307%2F1367071" \t "new" </w:instrText>
      </w:r>
      <w:r w:rsidRPr="008D1121">
        <w:fldChar w:fldCharType="separate"/>
      </w:r>
      <w:r w:rsidRPr="008D1121">
        <w:rPr>
          <w:rStyle w:val="Hyperlink"/>
        </w:rPr>
        <w:t>Crossref</w:t>
      </w:r>
      <w:proofErr w:type="spellEnd"/>
      <w:r w:rsidRPr="008D1121">
        <w:fldChar w:fldCharType="end"/>
      </w:r>
      <w:r w:rsidRPr="008D1121">
        <w:t>, </w:t>
      </w:r>
      <w:hyperlink r:id="rId23" w:history="1">
        <w:r w:rsidRPr="008D1121">
          <w:rPr>
            <w:rStyle w:val="Hyperlink"/>
          </w:rPr>
          <w:t>Google Scholar</w:t>
        </w:r>
      </w:hyperlink>
    </w:p>
    <w:p w:rsidR="008D1121" w:rsidRPr="008D1121" w:rsidRDefault="008D1121" w:rsidP="008D1121">
      <w:r w:rsidRPr="008D1121">
        <w:t xml:space="preserve">Nunez-Acuna G, </w:t>
      </w:r>
      <w:proofErr w:type="spellStart"/>
      <w:r w:rsidRPr="008D1121">
        <w:t>Aballay</w:t>
      </w:r>
      <w:proofErr w:type="spellEnd"/>
      <w:r w:rsidRPr="008D1121">
        <w:t xml:space="preserve"> AE, </w:t>
      </w:r>
      <w:proofErr w:type="spellStart"/>
      <w:r w:rsidRPr="008D1121">
        <w:t>Hegaret</w:t>
      </w:r>
      <w:proofErr w:type="spellEnd"/>
      <w:r w:rsidRPr="008D1121">
        <w:t xml:space="preserve"> H, </w:t>
      </w:r>
      <w:proofErr w:type="spellStart"/>
      <w:r w:rsidRPr="008D1121">
        <w:t>Astuya</w:t>
      </w:r>
      <w:proofErr w:type="spellEnd"/>
      <w:r w:rsidRPr="008D1121">
        <w:t xml:space="preserve"> AP, Gallardo-</w:t>
      </w:r>
      <w:proofErr w:type="spellStart"/>
      <w:r w:rsidRPr="008D1121">
        <w:t>Escarate</w:t>
      </w:r>
      <w:proofErr w:type="spellEnd"/>
      <w:r w:rsidRPr="008D1121">
        <w:t xml:space="preserve"> C. 2013. Transcriptional responses of </w:t>
      </w:r>
      <w:proofErr w:type="spellStart"/>
      <w:r w:rsidRPr="008D1121">
        <w:rPr>
          <w:i/>
          <w:iCs/>
        </w:rPr>
        <w:t>Mytilus</w:t>
      </w:r>
      <w:proofErr w:type="spellEnd"/>
      <w:r w:rsidRPr="008D1121">
        <w:rPr>
          <w:i/>
          <w:iCs/>
        </w:rPr>
        <w:t xml:space="preserve"> </w:t>
      </w:r>
      <w:proofErr w:type="spellStart"/>
      <w:r w:rsidRPr="008D1121">
        <w:rPr>
          <w:i/>
          <w:iCs/>
        </w:rPr>
        <w:t>chilensis</w:t>
      </w:r>
      <w:proofErr w:type="spellEnd"/>
      <w:r w:rsidRPr="008D1121">
        <w:t xml:space="preserve"> exposed in vivo to </w:t>
      </w:r>
      <w:proofErr w:type="spellStart"/>
      <w:r w:rsidRPr="008D1121">
        <w:t>saxitoxin</w:t>
      </w:r>
      <w:proofErr w:type="spellEnd"/>
      <w:r w:rsidRPr="008D1121">
        <w:t xml:space="preserve"> (STX). </w:t>
      </w:r>
      <w:r w:rsidRPr="008D1121">
        <w:rPr>
          <w:i/>
          <w:iCs/>
        </w:rPr>
        <w:t xml:space="preserve">J </w:t>
      </w:r>
      <w:proofErr w:type="spellStart"/>
      <w:r w:rsidRPr="008D1121">
        <w:rPr>
          <w:i/>
          <w:iCs/>
        </w:rPr>
        <w:t>Molluscan</w:t>
      </w:r>
      <w:proofErr w:type="spellEnd"/>
      <w:r w:rsidRPr="008D1121">
        <w:rPr>
          <w:i/>
          <w:iCs/>
        </w:rPr>
        <w:t xml:space="preserve"> Stud</w:t>
      </w:r>
      <w:r w:rsidRPr="008D1121">
        <w:t> 79:323–331. </w:t>
      </w:r>
      <w:proofErr w:type="spellStart"/>
      <w:r w:rsidRPr="008D1121">
        <w:fldChar w:fldCharType="begin"/>
      </w:r>
      <w:r w:rsidRPr="008D1121">
        <w:instrText xml:space="preserve"> HYPERLINK "http://www.bioone.org/servlet/linkout?suffix=i0090-3558-50-4-933-NunezAcuna1&amp;dbid=16&amp;doi=10.7589%2F2013-11-296&amp;key=10.1093%2Fmollus%2Feyt030" \t "new" </w:instrText>
      </w:r>
      <w:r w:rsidRPr="008D1121">
        <w:fldChar w:fldCharType="separate"/>
      </w:r>
      <w:r w:rsidRPr="008D1121">
        <w:rPr>
          <w:rStyle w:val="Hyperlink"/>
        </w:rPr>
        <w:t>Crossref</w:t>
      </w:r>
      <w:proofErr w:type="spellEnd"/>
      <w:r w:rsidRPr="008D1121">
        <w:fldChar w:fldCharType="end"/>
      </w:r>
      <w:r w:rsidRPr="008D1121">
        <w:t>, </w:t>
      </w:r>
      <w:hyperlink r:id="rId24" w:history="1">
        <w:r w:rsidRPr="008D1121">
          <w:rPr>
            <w:rStyle w:val="Hyperlink"/>
          </w:rPr>
          <w:t>Google Scholar</w:t>
        </w:r>
      </w:hyperlink>
    </w:p>
    <w:p w:rsidR="008D1121" w:rsidRPr="008D1121" w:rsidRDefault="008D1121" w:rsidP="008D1121">
      <w:proofErr w:type="gramStart"/>
      <w:r w:rsidRPr="008D1121">
        <w:t xml:space="preserve">Piatt JF, </w:t>
      </w:r>
      <w:proofErr w:type="spellStart"/>
      <w:r w:rsidRPr="008D1121">
        <w:t>Arimitsu</w:t>
      </w:r>
      <w:proofErr w:type="spellEnd"/>
      <w:r w:rsidRPr="008D1121">
        <w:t xml:space="preserve"> M, Drew G, Madison EN, Bodkin J, Romano MD.</w:t>
      </w:r>
      <w:proofErr w:type="gramEnd"/>
      <w:r w:rsidRPr="008D1121">
        <w:t xml:space="preserve"> 2011. Status and trend of the </w:t>
      </w:r>
      <w:proofErr w:type="spellStart"/>
      <w:r w:rsidRPr="008D1121">
        <w:t>Kittlitz's</w:t>
      </w:r>
      <w:proofErr w:type="spellEnd"/>
      <w:r w:rsidRPr="008D1121">
        <w:t xml:space="preserve"> </w:t>
      </w:r>
      <w:proofErr w:type="spellStart"/>
      <w:r w:rsidRPr="008D1121">
        <w:t>Murrelet</w:t>
      </w:r>
      <w:proofErr w:type="spellEnd"/>
      <w:r w:rsidRPr="008D1121">
        <w:t xml:space="preserve"> (</w:t>
      </w:r>
      <w:proofErr w:type="spellStart"/>
      <w:r w:rsidRPr="008D1121">
        <w:rPr>
          <w:i/>
          <w:iCs/>
        </w:rPr>
        <w:t>Brachyramphus</w:t>
      </w:r>
      <w:proofErr w:type="spellEnd"/>
      <w:r w:rsidRPr="008D1121">
        <w:rPr>
          <w:i/>
          <w:iCs/>
        </w:rPr>
        <w:t xml:space="preserve"> </w:t>
      </w:r>
      <w:proofErr w:type="spellStart"/>
      <w:r w:rsidRPr="008D1121">
        <w:rPr>
          <w:i/>
          <w:iCs/>
        </w:rPr>
        <w:t>brevirostris</w:t>
      </w:r>
      <w:proofErr w:type="spellEnd"/>
      <w:r w:rsidRPr="008D1121">
        <w:t>) in Glacier Bay, Alaska. </w:t>
      </w:r>
      <w:r w:rsidRPr="008D1121">
        <w:rPr>
          <w:i/>
          <w:iCs/>
        </w:rPr>
        <w:t xml:space="preserve">Mar </w:t>
      </w:r>
      <w:proofErr w:type="spellStart"/>
      <w:r w:rsidRPr="008D1121">
        <w:rPr>
          <w:i/>
          <w:iCs/>
        </w:rPr>
        <w:t>Ornithol</w:t>
      </w:r>
      <w:proofErr w:type="spellEnd"/>
      <w:r w:rsidRPr="008D1121">
        <w:t> 39:65–75. </w:t>
      </w:r>
      <w:hyperlink r:id="rId25" w:history="1">
        <w:r w:rsidRPr="008D1121">
          <w:rPr>
            <w:rStyle w:val="Hyperlink"/>
          </w:rPr>
          <w:t>Google Scholar</w:t>
        </w:r>
      </w:hyperlink>
    </w:p>
    <w:p w:rsidR="008D1121" w:rsidRPr="008D1121" w:rsidRDefault="008D1121" w:rsidP="008D1121">
      <w:proofErr w:type="spellStart"/>
      <w:r w:rsidRPr="008D1121">
        <w:t>RaLonde</w:t>
      </w:r>
      <w:proofErr w:type="spellEnd"/>
      <w:r w:rsidRPr="008D1121">
        <w:t xml:space="preserve"> R. 1996. Paralytic shellfish poisoning: The Alaska problem. </w:t>
      </w:r>
      <w:proofErr w:type="spellStart"/>
      <w:proofErr w:type="gramStart"/>
      <w:r w:rsidRPr="008D1121">
        <w:rPr>
          <w:i/>
          <w:iCs/>
        </w:rPr>
        <w:t>Alsk</w:t>
      </w:r>
      <w:proofErr w:type="spellEnd"/>
      <w:r w:rsidRPr="008D1121">
        <w:rPr>
          <w:i/>
          <w:iCs/>
        </w:rPr>
        <w:t xml:space="preserve"> Mar Res</w:t>
      </w:r>
      <w:r w:rsidRPr="008D1121">
        <w:t> 8:1–20.</w:t>
      </w:r>
      <w:proofErr w:type="gramEnd"/>
      <w:r w:rsidRPr="008D1121">
        <w:t> </w:t>
      </w:r>
      <w:hyperlink r:id="rId26" w:history="1">
        <w:r w:rsidRPr="008D1121">
          <w:rPr>
            <w:rStyle w:val="Hyperlink"/>
          </w:rPr>
          <w:t>Google Scholar</w:t>
        </w:r>
      </w:hyperlink>
    </w:p>
    <w:p w:rsidR="008D1121" w:rsidRPr="008D1121" w:rsidRDefault="008D1121" w:rsidP="008D1121">
      <w:r w:rsidRPr="008D1121">
        <w:lastRenderedPageBreak/>
        <w:t>Shumway SE. 1990. </w:t>
      </w:r>
      <w:proofErr w:type="gramStart"/>
      <w:r w:rsidRPr="008D1121">
        <w:t>A review of the effects of algal blooms on shellfish and aquaculture.</w:t>
      </w:r>
      <w:proofErr w:type="gramEnd"/>
      <w:r w:rsidRPr="008D1121">
        <w:t> </w:t>
      </w:r>
      <w:r w:rsidRPr="008D1121">
        <w:rPr>
          <w:i/>
          <w:iCs/>
        </w:rPr>
        <w:t xml:space="preserve">J World </w:t>
      </w:r>
      <w:proofErr w:type="spellStart"/>
      <w:r w:rsidRPr="008D1121">
        <w:rPr>
          <w:i/>
          <w:iCs/>
        </w:rPr>
        <w:t>Aquac</w:t>
      </w:r>
      <w:proofErr w:type="spellEnd"/>
      <w:r w:rsidRPr="008D1121">
        <w:rPr>
          <w:i/>
          <w:iCs/>
        </w:rPr>
        <w:t xml:space="preserve"> </w:t>
      </w:r>
      <w:proofErr w:type="spellStart"/>
      <w:r w:rsidRPr="008D1121">
        <w:rPr>
          <w:i/>
          <w:iCs/>
        </w:rPr>
        <w:t>Soc</w:t>
      </w:r>
      <w:proofErr w:type="spellEnd"/>
      <w:r w:rsidRPr="008D1121">
        <w:t> 21:65–104. </w:t>
      </w:r>
      <w:proofErr w:type="spellStart"/>
      <w:r w:rsidRPr="008D1121">
        <w:fldChar w:fldCharType="begin"/>
      </w:r>
      <w:r w:rsidRPr="008D1121">
        <w:instrText xml:space="preserve"> HYPERLINK "http://www.bioone.org/servlet/linkout?suffix=i0090-3558-50-4-933-Shumway1&amp;dbid=16&amp;doi=10.7589%2F2013-11-296&amp;key=10.1111%2Fj.1749-7345.1990.tb00529.x" \t "new" </w:instrText>
      </w:r>
      <w:r w:rsidRPr="008D1121">
        <w:fldChar w:fldCharType="separate"/>
      </w:r>
      <w:r w:rsidRPr="008D1121">
        <w:rPr>
          <w:rStyle w:val="Hyperlink"/>
        </w:rPr>
        <w:t>Crossref</w:t>
      </w:r>
      <w:proofErr w:type="spellEnd"/>
      <w:r w:rsidRPr="008D1121">
        <w:fldChar w:fldCharType="end"/>
      </w:r>
      <w:r w:rsidRPr="008D1121">
        <w:t>, </w:t>
      </w:r>
      <w:hyperlink r:id="rId27" w:history="1">
        <w:r w:rsidRPr="008D1121">
          <w:rPr>
            <w:rStyle w:val="Hyperlink"/>
          </w:rPr>
          <w:t>Google Scholar</w:t>
        </w:r>
      </w:hyperlink>
    </w:p>
    <w:p w:rsidR="008D1121" w:rsidRPr="008D1121" w:rsidRDefault="008D1121" w:rsidP="008D1121">
      <w:r w:rsidRPr="008D1121">
        <w:t xml:space="preserve">Shumway SE, Allen SM, </w:t>
      </w:r>
      <w:proofErr w:type="spellStart"/>
      <w:r w:rsidRPr="008D1121">
        <w:t>Boersma</w:t>
      </w:r>
      <w:proofErr w:type="spellEnd"/>
      <w:r w:rsidRPr="008D1121">
        <w:t xml:space="preserve"> PD. 2003. Marine birds and harmful algal blooms: Sporadic victims or under-reported events? </w:t>
      </w:r>
      <w:r w:rsidRPr="008D1121">
        <w:rPr>
          <w:i/>
          <w:iCs/>
        </w:rPr>
        <w:t>Harmful Algae</w:t>
      </w:r>
      <w:r w:rsidRPr="008D1121">
        <w:t> 2:1–17. </w:t>
      </w:r>
      <w:proofErr w:type="spellStart"/>
      <w:r w:rsidRPr="008D1121">
        <w:fldChar w:fldCharType="begin"/>
      </w:r>
      <w:r w:rsidRPr="008D1121">
        <w:instrText xml:space="preserve"> HYPERLINK "http://www.bioone.org/servlet/linkout?suffix=i0090-3558-50-4-933-Shumway2&amp;dbid=16&amp;doi=10.7589%2F2013-11-296&amp;key=10.1016%2FS1568-9883%2803%2900002-7" \t "new" </w:instrText>
      </w:r>
      <w:r w:rsidRPr="008D1121">
        <w:fldChar w:fldCharType="separate"/>
      </w:r>
      <w:r w:rsidRPr="008D1121">
        <w:rPr>
          <w:rStyle w:val="Hyperlink"/>
        </w:rPr>
        <w:t>Crossref</w:t>
      </w:r>
      <w:proofErr w:type="spellEnd"/>
      <w:r w:rsidRPr="008D1121">
        <w:fldChar w:fldCharType="end"/>
      </w:r>
      <w:r w:rsidRPr="008D1121">
        <w:t>, </w:t>
      </w:r>
      <w:hyperlink r:id="rId28" w:history="1">
        <w:r w:rsidRPr="008D1121">
          <w:rPr>
            <w:rStyle w:val="Hyperlink"/>
          </w:rPr>
          <w:t>Google Scholar</w:t>
        </w:r>
      </w:hyperlink>
    </w:p>
    <w:p w:rsidR="008D1121" w:rsidRPr="008D1121" w:rsidRDefault="008D1121" w:rsidP="008D1121">
      <w:proofErr w:type="gramStart"/>
      <w:r w:rsidRPr="008D1121">
        <w:t>van</w:t>
      </w:r>
      <w:proofErr w:type="gramEnd"/>
      <w:r w:rsidRPr="008D1121">
        <w:t xml:space="preserve"> </w:t>
      </w:r>
      <w:proofErr w:type="spellStart"/>
      <w:r w:rsidRPr="008D1121">
        <w:t>Vliet</w:t>
      </w:r>
      <w:proofErr w:type="spellEnd"/>
      <w:r w:rsidRPr="008D1121">
        <w:t xml:space="preserve"> G, McAllister M. 1994. </w:t>
      </w:r>
      <w:proofErr w:type="spellStart"/>
      <w:r w:rsidRPr="008D1121">
        <w:t>Kittlitz's</w:t>
      </w:r>
      <w:proofErr w:type="spellEnd"/>
      <w:r w:rsidRPr="008D1121">
        <w:t xml:space="preserve"> </w:t>
      </w:r>
      <w:proofErr w:type="spellStart"/>
      <w:r w:rsidRPr="008D1121">
        <w:t>Murrelet</w:t>
      </w:r>
      <w:proofErr w:type="spellEnd"/>
      <w:r w:rsidRPr="008D1121">
        <w:t>: The species most impacted by direct mortality from the Exxon Valdez oil spill? </w:t>
      </w:r>
      <w:r w:rsidRPr="008D1121">
        <w:rPr>
          <w:i/>
          <w:iCs/>
        </w:rPr>
        <w:t>Pac Seab</w:t>
      </w:r>
      <w:r w:rsidRPr="008D1121">
        <w:t>21:4–6. </w:t>
      </w:r>
      <w:hyperlink r:id="rId29" w:history="1">
        <w:r w:rsidRPr="008D1121">
          <w:rPr>
            <w:rStyle w:val="Hyperlink"/>
          </w:rPr>
          <w:t>Google Scholar</w:t>
        </w:r>
      </w:hyperlink>
    </w:p>
    <w:p w:rsidR="008D1121" w:rsidRPr="008D1121" w:rsidRDefault="008D1121" w:rsidP="008D1121">
      <w:r w:rsidRPr="008D1121">
        <w:t>Wynne KM, Hicks DL, Munro NR. 1992. </w:t>
      </w:r>
      <w:r w:rsidRPr="008D1121">
        <w:rPr>
          <w:i/>
          <w:iCs/>
        </w:rPr>
        <w:t xml:space="preserve">Marine mammal observer program for the salmon driftnet fishery of Prince William Sound, Alaska. </w:t>
      </w:r>
      <w:proofErr w:type="gramStart"/>
      <w:r w:rsidRPr="008D1121">
        <w:rPr>
          <w:i/>
          <w:iCs/>
        </w:rPr>
        <w:t>Final report to the National Marine Fisheries Service, Juneau, Alaska</w:t>
      </w:r>
      <w:r w:rsidRPr="008D1121">
        <w:t>.</w:t>
      </w:r>
      <w:proofErr w:type="gramEnd"/>
      <w:r w:rsidRPr="008D1121">
        <w:t> Saltwater Inc., Anchorage, Alaska, 53 pp. </w:t>
      </w:r>
      <w:hyperlink r:id="rId30" w:history="1">
        <w:r w:rsidRPr="008D1121">
          <w:rPr>
            <w:rStyle w:val="Hyperlink"/>
          </w:rPr>
          <w:t>Google Scholar</w:t>
        </w:r>
      </w:hyperlink>
    </w:p>
    <w:sectPr w:rsidR="008D1121" w:rsidRPr="008D1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21"/>
    <w:rsid w:val="008D1121"/>
    <w:rsid w:val="00920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8D1121"/>
    <w:rPr>
      <w:color w:val="0000FF" w:themeColor="hyperlink"/>
      <w:u w:val="single"/>
    </w:rPr>
  </w:style>
  <w:style w:type="paragraph" w:styleId="BalloonText">
    <w:name w:val="Balloon Text"/>
    <w:basedOn w:val="Normal"/>
    <w:link w:val="BalloonTextChar"/>
    <w:uiPriority w:val="99"/>
    <w:semiHidden/>
    <w:unhideWhenUsed/>
    <w:rsid w:val="008D1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1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8D1121"/>
    <w:rPr>
      <w:color w:val="0000FF" w:themeColor="hyperlink"/>
      <w:u w:val="single"/>
    </w:rPr>
  </w:style>
  <w:style w:type="paragraph" w:styleId="BalloonText">
    <w:name w:val="Balloon Text"/>
    <w:basedOn w:val="Normal"/>
    <w:link w:val="BalloonTextChar"/>
    <w:uiPriority w:val="99"/>
    <w:semiHidden/>
    <w:unhideWhenUsed/>
    <w:rsid w:val="008D1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34457">
      <w:bodyDiv w:val="1"/>
      <w:marLeft w:val="0"/>
      <w:marRight w:val="0"/>
      <w:marTop w:val="0"/>
      <w:marBottom w:val="0"/>
      <w:divBdr>
        <w:top w:val="none" w:sz="0" w:space="0" w:color="auto"/>
        <w:left w:val="none" w:sz="0" w:space="0" w:color="auto"/>
        <w:bottom w:val="none" w:sz="0" w:space="0" w:color="auto"/>
        <w:right w:val="none" w:sz="0" w:space="0" w:color="auto"/>
      </w:divBdr>
      <w:divsChild>
        <w:div w:id="1942105477">
          <w:marLeft w:val="0"/>
          <w:marRight w:val="0"/>
          <w:marTop w:val="0"/>
          <w:marBottom w:val="0"/>
          <w:divBdr>
            <w:top w:val="none" w:sz="0" w:space="0" w:color="auto"/>
            <w:left w:val="none" w:sz="0" w:space="0" w:color="auto"/>
            <w:bottom w:val="none" w:sz="0" w:space="0" w:color="auto"/>
            <w:right w:val="none" w:sz="0" w:space="0" w:color="auto"/>
          </w:divBdr>
          <w:divsChild>
            <w:div w:id="2056074676">
              <w:marLeft w:val="0"/>
              <w:marRight w:val="0"/>
              <w:marTop w:val="0"/>
              <w:marBottom w:val="0"/>
              <w:divBdr>
                <w:top w:val="dotted" w:sz="6" w:space="0" w:color="FFFFFF"/>
                <w:left w:val="dotted" w:sz="6" w:space="0" w:color="FFFFFF"/>
                <w:bottom w:val="dotted" w:sz="6" w:space="0" w:color="FFFFFF"/>
                <w:right w:val="dotted" w:sz="6" w:space="0" w:color="FFFFFF"/>
              </w:divBdr>
              <w:divsChild>
                <w:div w:id="672949275">
                  <w:marLeft w:val="0"/>
                  <w:marRight w:val="0"/>
                  <w:marTop w:val="0"/>
                  <w:marBottom w:val="0"/>
                  <w:divBdr>
                    <w:top w:val="none" w:sz="0" w:space="0" w:color="auto"/>
                    <w:left w:val="none" w:sz="0" w:space="0" w:color="auto"/>
                    <w:bottom w:val="none" w:sz="0" w:space="0" w:color="auto"/>
                    <w:right w:val="none" w:sz="0" w:space="0" w:color="auto"/>
                  </w:divBdr>
                </w:div>
                <w:div w:id="357047923">
                  <w:marLeft w:val="0"/>
                  <w:marRight w:val="0"/>
                  <w:marTop w:val="0"/>
                  <w:marBottom w:val="0"/>
                  <w:divBdr>
                    <w:top w:val="none" w:sz="0" w:space="0" w:color="auto"/>
                    <w:left w:val="none" w:sz="0" w:space="0" w:color="auto"/>
                    <w:bottom w:val="none" w:sz="0" w:space="0" w:color="auto"/>
                    <w:right w:val="none" w:sz="0" w:space="0" w:color="auto"/>
                  </w:divBdr>
                </w:div>
                <w:div w:id="869218845">
                  <w:marLeft w:val="0"/>
                  <w:marRight w:val="0"/>
                  <w:marTop w:val="0"/>
                  <w:marBottom w:val="0"/>
                  <w:divBdr>
                    <w:top w:val="none" w:sz="0" w:space="0" w:color="auto"/>
                    <w:left w:val="none" w:sz="0" w:space="0" w:color="auto"/>
                    <w:bottom w:val="none" w:sz="0" w:space="0" w:color="auto"/>
                    <w:right w:val="none" w:sz="0" w:space="0" w:color="auto"/>
                  </w:divBdr>
                </w:div>
              </w:divsChild>
            </w:div>
            <w:div w:id="569534638">
              <w:marLeft w:val="0"/>
              <w:marRight w:val="0"/>
              <w:marTop w:val="0"/>
              <w:marBottom w:val="0"/>
              <w:divBdr>
                <w:top w:val="single" w:sz="12" w:space="0" w:color="333333"/>
                <w:left w:val="none" w:sz="0" w:space="0" w:color="auto"/>
                <w:bottom w:val="single" w:sz="12" w:space="0" w:color="333333"/>
                <w:right w:val="none" w:sz="0" w:space="0" w:color="auto"/>
              </w:divBdr>
              <w:divsChild>
                <w:div w:id="1848327740">
                  <w:marLeft w:val="0"/>
                  <w:marRight w:val="0"/>
                  <w:marTop w:val="0"/>
                  <w:marBottom w:val="0"/>
                  <w:divBdr>
                    <w:top w:val="none" w:sz="0" w:space="0" w:color="auto"/>
                    <w:left w:val="none" w:sz="0" w:space="0" w:color="auto"/>
                    <w:bottom w:val="none" w:sz="0" w:space="0" w:color="auto"/>
                    <w:right w:val="none" w:sz="0" w:space="0" w:color="auto"/>
                  </w:divBdr>
                  <w:divsChild>
                    <w:div w:id="1116480851">
                      <w:marLeft w:val="0"/>
                      <w:marRight w:val="150"/>
                      <w:marTop w:val="105"/>
                      <w:marBottom w:val="0"/>
                      <w:divBdr>
                        <w:top w:val="none" w:sz="0" w:space="0" w:color="auto"/>
                        <w:left w:val="none" w:sz="0" w:space="0" w:color="auto"/>
                        <w:bottom w:val="none" w:sz="0" w:space="0" w:color="auto"/>
                        <w:right w:val="none" w:sz="0" w:space="0" w:color="auto"/>
                      </w:divBdr>
                      <w:divsChild>
                        <w:div w:id="1530341268">
                          <w:marLeft w:val="0"/>
                          <w:marRight w:val="0"/>
                          <w:marTop w:val="0"/>
                          <w:marBottom w:val="0"/>
                          <w:divBdr>
                            <w:top w:val="none" w:sz="0" w:space="0" w:color="auto"/>
                            <w:left w:val="none" w:sz="0" w:space="0" w:color="auto"/>
                            <w:bottom w:val="none" w:sz="0" w:space="0" w:color="auto"/>
                            <w:right w:val="none" w:sz="0" w:space="0" w:color="auto"/>
                          </w:divBdr>
                        </w:div>
                        <w:div w:id="17710455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65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9589">
          <w:marLeft w:val="0"/>
          <w:marRight w:val="0"/>
          <w:marTop w:val="0"/>
          <w:marBottom w:val="0"/>
          <w:divBdr>
            <w:top w:val="none" w:sz="0" w:space="0" w:color="auto"/>
            <w:left w:val="none" w:sz="0" w:space="0" w:color="auto"/>
            <w:bottom w:val="none" w:sz="0" w:space="0" w:color="auto"/>
            <w:right w:val="none" w:sz="0" w:space="0" w:color="auto"/>
          </w:divBdr>
          <w:divsChild>
            <w:div w:id="1205369795">
              <w:marLeft w:val="0"/>
              <w:marRight w:val="0"/>
              <w:marTop w:val="0"/>
              <w:marBottom w:val="0"/>
              <w:divBdr>
                <w:top w:val="none" w:sz="0" w:space="0" w:color="auto"/>
                <w:left w:val="none" w:sz="0" w:space="0" w:color="auto"/>
                <w:bottom w:val="none" w:sz="0" w:space="0" w:color="auto"/>
                <w:right w:val="none" w:sz="0" w:space="0" w:color="auto"/>
              </w:divBdr>
              <w:divsChild>
                <w:div w:id="506987595">
                  <w:marLeft w:val="0"/>
                  <w:marRight w:val="0"/>
                  <w:marTop w:val="0"/>
                  <w:marBottom w:val="0"/>
                  <w:divBdr>
                    <w:top w:val="none" w:sz="0" w:space="0" w:color="auto"/>
                    <w:left w:val="none" w:sz="0" w:space="0" w:color="auto"/>
                    <w:bottom w:val="none" w:sz="0" w:space="0" w:color="auto"/>
                    <w:right w:val="none" w:sz="0" w:space="0" w:color="auto"/>
                  </w:divBdr>
                  <w:divsChild>
                    <w:div w:id="259030369">
                      <w:marLeft w:val="0"/>
                      <w:marRight w:val="0"/>
                      <w:marTop w:val="0"/>
                      <w:marBottom w:val="0"/>
                      <w:divBdr>
                        <w:top w:val="dotted" w:sz="6" w:space="0" w:color="FFFFFF"/>
                        <w:left w:val="dotted" w:sz="6" w:space="0" w:color="FFFFFF"/>
                        <w:bottom w:val="dotted" w:sz="6" w:space="0" w:color="FFFFFF"/>
                        <w:right w:val="dotted" w:sz="6" w:space="0" w:color="FFFFFF"/>
                      </w:divBdr>
                      <w:divsChild>
                        <w:div w:id="2065442446">
                          <w:marLeft w:val="120"/>
                          <w:marRight w:val="240"/>
                          <w:marTop w:val="0"/>
                          <w:marBottom w:val="0"/>
                          <w:divBdr>
                            <w:top w:val="none" w:sz="0" w:space="0" w:color="auto"/>
                            <w:left w:val="none" w:sz="0" w:space="0" w:color="auto"/>
                            <w:bottom w:val="none" w:sz="0" w:space="0" w:color="auto"/>
                            <w:right w:val="none" w:sz="0" w:space="0" w:color="auto"/>
                          </w:divBdr>
                          <w:divsChild>
                            <w:div w:id="1813405923">
                              <w:marLeft w:val="4200"/>
                              <w:marRight w:val="225"/>
                              <w:marTop w:val="105"/>
                              <w:marBottom w:val="225"/>
                              <w:divBdr>
                                <w:top w:val="none" w:sz="0" w:space="0" w:color="auto"/>
                                <w:left w:val="none" w:sz="0" w:space="0" w:color="auto"/>
                                <w:bottom w:val="none" w:sz="0" w:space="0" w:color="auto"/>
                                <w:right w:val="none" w:sz="0" w:space="0" w:color="auto"/>
                              </w:divBdr>
                              <w:divsChild>
                                <w:div w:id="1271740460">
                                  <w:marLeft w:val="0"/>
                                  <w:marRight w:val="0"/>
                                  <w:marTop w:val="0"/>
                                  <w:marBottom w:val="0"/>
                                  <w:divBdr>
                                    <w:top w:val="none" w:sz="0" w:space="0" w:color="auto"/>
                                    <w:left w:val="none" w:sz="0" w:space="0" w:color="auto"/>
                                    <w:bottom w:val="none" w:sz="0" w:space="0" w:color="auto"/>
                                    <w:right w:val="none" w:sz="0" w:space="0" w:color="auto"/>
                                  </w:divBdr>
                                </w:div>
                                <w:div w:id="20398345">
                                  <w:marLeft w:val="0"/>
                                  <w:marRight w:val="0"/>
                                  <w:marTop w:val="0"/>
                                  <w:marBottom w:val="0"/>
                                  <w:divBdr>
                                    <w:top w:val="none" w:sz="0" w:space="0" w:color="auto"/>
                                    <w:left w:val="none" w:sz="0" w:space="0" w:color="auto"/>
                                    <w:bottom w:val="none" w:sz="0" w:space="0" w:color="auto"/>
                                    <w:right w:val="none" w:sz="0" w:space="0" w:color="auto"/>
                                  </w:divBdr>
                                </w:div>
                                <w:div w:id="1763213167">
                                  <w:marLeft w:val="0"/>
                                  <w:marRight w:val="0"/>
                                  <w:marTop w:val="150"/>
                                  <w:marBottom w:val="150"/>
                                  <w:divBdr>
                                    <w:top w:val="dotted" w:sz="6" w:space="8" w:color="B2B4B6"/>
                                    <w:left w:val="none" w:sz="0" w:space="0" w:color="auto"/>
                                    <w:bottom w:val="dotted" w:sz="6" w:space="8" w:color="B2B4B6"/>
                                    <w:right w:val="none" w:sz="0" w:space="0" w:color="auto"/>
                                  </w:divBdr>
                                  <w:divsChild>
                                    <w:div w:id="1104227642">
                                      <w:marLeft w:val="0"/>
                                      <w:marRight w:val="0"/>
                                      <w:marTop w:val="0"/>
                                      <w:marBottom w:val="0"/>
                                      <w:divBdr>
                                        <w:top w:val="none" w:sz="0" w:space="0" w:color="auto"/>
                                        <w:left w:val="none" w:sz="0" w:space="0" w:color="auto"/>
                                        <w:bottom w:val="none" w:sz="0" w:space="0" w:color="auto"/>
                                        <w:right w:val="none" w:sz="0" w:space="0" w:color="auto"/>
                                      </w:divBdr>
                                      <w:divsChild>
                                        <w:div w:id="142553543">
                                          <w:marLeft w:val="0"/>
                                          <w:marRight w:val="0"/>
                                          <w:marTop w:val="0"/>
                                          <w:marBottom w:val="0"/>
                                          <w:divBdr>
                                            <w:top w:val="none" w:sz="0" w:space="0" w:color="auto"/>
                                            <w:left w:val="none" w:sz="0" w:space="0" w:color="auto"/>
                                            <w:bottom w:val="none" w:sz="0" w:space="0" w:color="auto"/>
                                            <w:right w:val="none" w:sz="0" w:space="0" w:color="auto"/>
                                          </w:divBdr>
                                        </w:div>
                                      </w:divsChild>
                                    </w:div>
                                    <w:div w:id="347947948">
                                      <w:marLeft w:val="0"/>
                                      <w:marRight w:val="0"/>
                                      <w:marTop w:val="0"/>
                                      <w:marBottom w:val="0"/>
                                      <w:divBdr>
                                        <w:top w:val="none" w:sz="0" w:space="0" w:color="auto"/>
                                        <w:left w:val="none" w:sz="0" w:space="0" w:color="auto"/>
                                        <w:bottom w:val="none" w:sz="0" w:space="0" w:color="auto"/>
                                        <w:right w:val="none" w:sz="0" w:space="0" w:color="auto"/>
                                      </w:divBdr>
                                    </w:div>
                                    <w:div w:id="790249478">
                                      <w:marLeft w:val="0"/>
                                      <w:marRight w:val="0"/>
                                      <w:marTop w:val="0"/>
                                      <w:marBottom w:val="0"/>
                                      <w:divBdr>
                                        <w:top w:val="none" w:sz="0" w:space="0" w:color="auto"/>
                                        <w:left w:val="none" w:sz="0" w:space="0" w:color="auto"/>
                                        <w:bottom w:val="none" w:sz="0" w:space="0" w:color="auto"/>
                                        <w:right w:val="none" w:sz="0" w:space="0" w:color="auto"/>
                                      </w:divBdr>
                                    </w:div>
                                    <w:div w:id="941962300">
                                      <w:marLeft w:val="0"/>
                                      <w:marRight w:val="0"/>
                                      <w:marTop w:val="0"/>
                                      <w:marBottom w:val="0"/>
                                      <w:divBdr>
                                        <w:top w:val="none" w:sz="0" w:space="0" w:color="auto"/>
                                        <w:left w:val="none" w:sz="0" w:space="0" w:color="auto"/>
                                        <w:bottom w:val="none" w:sz="0" w:space="0" w:color="auto"/>
                                        <w:right w:val="none" w:sz="0" w:space="0" w:color="auto"/>
                                      </w:divBdr>
                                    </w:div>
                                  </w:divsChild>
                                </w:div>
                                <w:div w:id="1898397319">
                                  <w:marLeft w:val="0"/>
                                  <w:marRight w:val="0"/>
                                  <w:marTop w:val="0"/>
                                  <w:marBottom w:val="0"/>
                                  <w:divBdr>
                                    <w:top w:val="none" w:sz="0" w:space="0" w:color="auto"/>
                                    <w:left w:val="none" w:sz="0" w:space="0" w:color="auto"/>
                                    <w:bottom w:val="none" w:sz="0" w:space="0" w:color="auto"/>
                                    <w:right w:val="none" w:sz="0" w:space="0" w:color="auto"/>
                                  </w:divBdr>
                                  <w:divsChild>
                                    <w:div w:id="2007242316">
                                      <w:marLeft w:val="0"/>
                                      <w:marRight w:val="0"/>
                                      <w:marTop w:val="0"/>
                                      <w:marBottom w:val="0"/>
                                      <w:divBdr>
                                        <w:top w:val="none" w:sz="0" w:space="0" w:color="auto"/>
                                        <w:left w:val="none" w:sz="0" w:space="0" w:color="auto"/>
                                        <w:bottom w:val="none" w:sz="0" w:space="0" w:color="auto"/>
                                        <w:right w:val="none" w:sz="0" w:space="0" w:color="auto"/>
                                      </w:divBdr>
                                    </w:div>
                                  </w:divsChild>
                                </w:div>
                                <w:div w:id="1196037694">
                                  <w:marLeft w:val="0"/>
                                  <w:marRight w:val="0"/>
                                  <w:marTop w:val="0"/>
                                  <w:marBottom w:val="0"/>
                                  <w:divBdr>
                                    <w:top w:val="none" w:sz="0" w:space="0" w:color="auto"/>
                                    <w:left w:val="none" w:sz="0" w:space="0" w:color="auto"/>
                                    <w:bottom w:val="none" w:sz="0" w:space="0" w:color="auto"/>
                                    <w:right w:val="none" w:sz="0" w:space="0" w:color="auto"/>
                                  </w:divBdr>
                                  <w:divsChild>
                                    <w:div w:id="1810399046">
                                      <w:marLeft w:val="0"/>
                                      <w:marRight w:val="0"/>
                                      <w:marTop w:val="0"/>
                                      <w:marBottom w:val="0"/>
                                      <w:divBdr>
                                        <w:top w:val="none" w:sz="0" w:space="0" w:color="auto"/>
                                        <w:left w:val="none" w:sz="0" w:space="0" w:color="auto"/>
                                        <w:bottom w:val="none" w:sz="0" w:space="0" w:color="auto"/>
                                        <w:right w:val="none" w:sz="0" w:space="0" w:color="auto"/>
                                      </w:divBdr>
                                      <w:divsChild>
                                        <w:div w:id="1602953571">
                                          <w:marLeft w:val="0"/>
                                          <w:marRight w:val="0"/>
                                          <w:marTop w:val="150"/>
                                          <w:marBottom w:val="150"/>
                                          <w:divBdr>
                                            <w:top w:val="none" w:sz="0" w:space="0" w:color="auto"/>
                                            <w:left w:val="none" w:sz="0" w:space="0" w:color="auto"/>
                                            <w:bottom w:val="none" w:sz="0" w:space="0" w:color="auto"/>
                                            <w:right w:val="none" w:sz="0" w:space="0" w:color="auto"/>
                                          </w:divBdr>
                                          <w:divsChild>
                                            <w:div w:id="1783526624">
                                              <w:marLeft w:val="0"/>
                                              <w:marRight w:val="0"/>
                                              <w:marTop w:val="0"/>
                                              <w:marBottom w:val="0"/>
                                              <w:divBdr>
                                                <w:top w:val="none" w:sz="0" w:space="0" w:color="auto"/>
                                                <w:left w:val="none" w:sz="0" w:space="0" w:color="auto"/>
                                                <w:bottom w:val="none" w:sz="0" w:space="0" w:color="auto"/>
                                                <w:right w:val="none" w:sz="0" w:space="0" w:color="auto"/>
                                              </w:divBdr>
                                              <w:divsChild>
                                                <w:div w:id="1764953277">
                                                  <w:marLeft w:val="0"/>
                                                  <w:marRight w:val="0"/>
                                                  <w:marTop w:val="0"/>
                                                  <w:marBottom w:val="0"/>
                                                  <w:divBdr>
                                                    <w:top w:val="none" w:sz="0" w:space="0" w:color="auto"/>
                                                    <w:left w:val="none" w:sz="0" w:space="0" w:color="auto"/>
                                                    <w:bottom w:val="none" w:sz="0" w:space="0" w:color="auto"/>
                                                    <w:right w:val="none" w:sz="0" w:space="0" w:color="auto"/>
                                                  </w:divBdr>
                                                </w:div>
                                                <w:div w:id="973943389">
                                                  <w:marLeft w:val="0"/>
                                                  <w:marRight w:val="0"/>
                                                  <w:marTop w:val="0"/>
                                                  <w:marBottom w:val="0"/>
                                                  <w:divBdr>
                                                    <w:top w:val="none" w:sz="0" w:space="0" w:color="auto"/>
                                                    <w:left w:val="none" w:sz="0" w:space="0" w:color="auto"/>
                                                    <w:bottom w:val="none" w:sz="0" w:space="0" w:color="auto"/>
                                                    <w:right w:val="none" w:sz="0" w:space="0" w:color="auto"/>
                                                  </w:divBdr>
                                                </w:div>
                                                <w:div w:id="591478853">
                                                  <w:marLeft w:val="0"/>
                                                  <w:marRight w:val="0"/>
                                                  <w:marTop w:val="0"/>
                                                  <w:marBottom w:val="0"/>
                                                  <w:divBdr>
                                                    <w:top w:val="none" w:sz="0" w:space="0" w:color="auto"/>
                                                    <w:left w:val="none" w:sz="0" w:space="0" w:color="auto"/>
                                                    <w:bottom w:val="none" w:sz="0" w:space="0" w:color="auto"/>
                                                    <w:right w:val="none" w:sz="0" w:space="0" w:color="auto"/>
                                                  </w:divBdr>
                                                </w:div>
                                                <w:div w:id="925109369">
                                                  <w:marLeft w:val="0"/>
                                                  <w:marRight w:val="0"/>
                                                  <w:marTop w:val="0"/>
                                                  <w:marBottom w:val="0"/>
                                                  <w:divBdr>
                                                    <w:top w:val="none" w:sz="0" w:space="0" w:color="auto"/>
                                                    <w:left w:val="none" w:sz="0" w:space="0" w:color="auto"/>
                                                    <w:bottom w:val="none" w:sz="0" w:space="0" w:color="auto"/>
                                                    <w:right w:val="none" w:sz="0" w:space="0" w:color="auto"/>
                                                  </w:divBdr>
                                                </w:div>
                                                <w:div w:id="389038193">
                                                  <w:marLeft w:val="0"/>
                                                  <w:marRight w:val="0"/>
                                                  <w:marTop w:val="0"/>
                                                  <w:marBottom w:val="0"/>
                                                  <w:divBdr>
                                                    <w:top w:val="none" w:sz="0" w:space="0" w:color="auto"/>
                                                    <w:left w:val="none" w:sz="0" w:space="0" w:color="auto"/>
                                                    <w:bottom w:val="none" w:sz="0" w:space="0" w:color="auto"/>
                                                    <w:right w:val="none" w:sz="0" w:space="0" w:color="auto"/>
                                                  </w:divBdr>
                                                </w:div>
                                                <w:div w:id="1438796336">
                                                  <w:marLeft w:val="0"/>
                                                  <w:marRight w:val="0"/>
                                                  <w:marTop w:val="0"/>
                                                  <w:marBottom w:val="0"/>
                                                  <w:divBdr>
                                                    <w:top w:val="none" w:sz="0" w:space="0" w:color="auto"/>
                                                    <w:left w:val="none" w:sz="0" w:space="0" w:color="auto"/>
                                                    <w:bottom w:val="none" w:sz="0" w:space="0" w:color="auto"/>
                                                    <w:right w:val="none" w:sz="0" w:space="0" w:color="auto"/>
                                                  </w:divBdr>
                                                </w:div>
                                                <w:div w:id="6568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4075">
                                          <w:marLeft w:val="0"/>
                                          <w:marRight w:val="0"/>
                                          <w:marTop w:val="0"/>
                                          <w:marBottom w:val="225"/>
                                          <w:divBdr>
                                            <w:top w:val="none" w:sz="0" w:space="0" w:color="auto"/>
                                            <w:left w:val="none" w:sz="0" w:space="0" w:color="auto"/>
                                            <w:bottom w:val="none" w:sz="0" w:space="0" w:color="auto"/>
                                            <w:right w:val="none" w:sz="0" w:space="0" w:color="auto"/>
                                          </w:divBdr>
                                        </w:div>
                                        <w:div w:id="882375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0060336">
                                  <w:marLeft w:val="0"/>
                                  <w:marRight w:val="0"/>
                                  <w:marTop w:val="0"/>
                                  <w:marBottom w:val="0"/>
                                  <w:divBdr>
                                    <w:top w:val="none" w:sz="0" w:space="0" w:color="auto"/>
                                    <w:left w:val="none" w:sz="0" w:space="0" w:color="auto"/>
                                    <w:bottom w:val="none" w:sz="0" w:space="0" w:color="auto"/>
                                    <w:right w:val="none" w:sz="0" w:space="0" w:color="auto"/>
                                  </w:divBdr>
                                  <w:divsChild>
                                    <w:div w:id="239993904">
                                      <w:marLeft w:val="0"/>
                                      <w:marRight w:val="0"/>
                                      <w:marTop w:val="0"/>
                                      <w:marBottom w:val="0"/>
                                      <w:divBdr>
                                        <w:top w:val="none" w:sz="0" w:space="0" w:color="auto"/>
                                        <w:left w:val="none" w:sz="0" w:space="0" w:color="auto"/>
                                        <w:bottom w:val="none" w:sz="0" w:space="0" w:color="auto"/>
                                        <w:right w:val="none" w:sz="0" w:space="0" w:color="auto"/>
                                      </w:divBdr>
                                      <w:divsChild>
                                        <w:div w:id="1344287487">
                                          <w:marLeft w:val="0"/>
                                          <w:marRight w:val="0"/>
                                          <w:marTop w:val="300"/>
                                          <w:marBottom w:val="300"/>
                                          <w:divBdr>
                                            <w:top w:val="none" w:sz="0" w:space="0" w:color="auto"/>
                                            <w:left w:val="none" w:sz="0" w:space="0" w:color="auto"/>
                                            <w:bottom w:val="none" w:sz="0" w:space="0" w:color="auto"/>
                                            <w:right w:val="none" w:sz="0" w:space="0" w:color="auto"/>
                                          </w:divBdr>
                                          <w:divsChild>
                                            <w:div w:id="1374960753">
                                              <w:marLeft w:val="0"/>
                                              <w:marRight w:val="0"/>
                                              <w:marTop w:val="360"/>
                                              <w:marBottom w:val="360"/>
                                              <w:divBdr>
                                                <w:top w:val="none" w:sz="0" w:space="0" w:color="auto"/>
                                                <w:left w:val="none" w:sz="0" w:space="0" w:color="auto"/>
                                                <w:bottom w:val="none" w:sz="0" w:space="0" w:color="auto"/>
                                                <w:right w:val="none" w:sz="0" w:space="0" w:color="auto"/>
                                              </w:divBdr>
                                            </w:div>
                                          </w:divsChild>
                                        </w:div>
                                        <w:div w:id="1929608067">
                                          <w:marLeft w:val="0"/>
                                          <w:marRight w:val="0"/>
                                          <w:marTop w:val="0"/>
                                          <w:marBottom w:val="300"/>
                                          <w:divBdr>
                                            <w:top w:val="none" w:sz="0" w:space="0" w:color="auto"/>
                                            <w:left w:val="none" w:sz="0" w:space="0" w:color="auto"/>
                                            <w:bottom w:val="none" w:sz="0" w:space="0" w:color="auto"/>
                                            <w:right w:val="none" w:sz="0" w:space="0" w:color="auto"/>
                                          </w:divBdr>
                                          <w:divsChild>
                                            <w:div w:id="1186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581">
                                      <w:marLeft w:val="0"/>
                                      <w:marRight w:val="0"/>
                                      <w:marTop w:val="0"/>
                                      <w:marBottom w:val="0"/>
                                      <w:divBdr>
                                        <w:top w:val="none" w:sz="0" w:space="0" w:color="auto"/>
                                        <w:left w:val="none" w:sz="0" w:space="0" w:color="auto"/>
                                        <w:bottom w:val="none" w:sz="0" w:space="0" w:color="auto"/>
                                        <w:right w:val="none" w:sz="0" w:space="0" w:color="auto"/>
                                      </w:divBdr>
                                      <w:divsChild>
                                        <w:div w:id="1818842755">
                                          <w:marLeft w:val="0"/>
                                          <w:marRight w:val="0"/>
                                          <w:marTop w:val="0"/>
                                          <w:marBottom w:val="0"/>
                                          <w:divBdr>
                                            <w:top w:val="none" w:sz="0" w:space="0" w:color="auto"/>
                                            <w:left w:val="none" w:sz="0" w:space="0" w:color="auto"/>
                                            <w:bottom w:val="none" w:sz="0" w:space="0" w:color="auto"/>
                                            <w:right w:val="none" w:sz="0" w:space="0" w:color="auto"/>
                                          </w:divBdr>
                                          <w:divsChild>
                                            <w:div w:id="1642617688">
                                              <w:marLeft w:val="0"/>
                                              <w:marRight w:val="0"/>
                                              <w:marTop w:val="0"/>
                                              <w:marBottom w:val="0"/>
                                              <w:divBdr>
                                                <w:top w:val="none" w:sz="0" w:space="0" w:color="auto"/>
                                                <w:left w:val="none" w:sz="0" w:space="0" w:color="auto"/>
                                                <w:bottom w:val="none" w:sz="0" w:space="0" w:color="auto"/>
                                                <w:right w:val="none" w:sz="0" w:space="0" w:color="auto"/>
                                              </w:divBdr>
                                              <w:divsChild>
                                                <w:div w:id="801967049">
                                                  <w:marLeft w:val="0"/>
                                                  <w:marRight w:val="0"/>
                                                  <w:marTop w:val="0"/>
                                                  <w:marBottom w:val="360"/>
                                                  <w:divBdr>
                                                    <w:top w:val="none" w:sz="0" w:space="0" w:color="auto"/>
                                                    <w:left w:val="none" w:sz="0" w:space="0" w:color="auto"/>
                                                    <w:bottom w:val="none" w:sz="0" w:space="0" w:color="auto"/>
                                                    <w:right w:val="none" w:sz="0" w:space="0" w:color="auto"/>
                                                  </w:divBdr>
                                                </w:div>
                                                <w:div w:id="644353908">
                                                  <w:marLeft w:val="0"/>
                                                  <w:marRight w:val="0"/>
                                                  <w:marTop w:val="0"/>
                                                  <w:marBottom w:val="360"/>
                                                  <w:divBdr>
                                                    <w:top w:val="none" w:sz="0" w:space="0" w:color="auto"/>
                                                    <w:left w:val="none" w:sz="0" w:space="0" w:color="auto"/>
                                                    <w:bottom w:val="none" w:sz="0" w:space="0" w:color="auto"/>
                                                    <w:right w:val="none" w:sz="0" w:space="0" w:color="auto"/>
                                                  </w:divBdr>
                                                </w:div>
                                                <w:div w:id="1589848898">
                                                  <w:marLeft w:val="0"/>
                                                  <w:marRight w:val="0"/>
                                                  <w:marTop w:val="0"/>
                                                  <w:marBottom w:val="360"/>
                                                  <w:divBdr>
                                                    <w:top w:val="none" w:sz="0" w:space="0" w:color="auto"/>
                                                    <w:left w:val="none" w:sz="0" w:space="0" w:color="auto"/>
                                                    <w:bottom w:val="none" w:sz="0" w:space="0" w:color="auto"/>
                                                    <w:right w:val="none" w:sz="0" w:space="0" w:color="auto"/>
                                                  </w:divBdr>
                                                </w:div>
                                                <w:div w:id="122770250">
                                                  <w:marLeft w:val="0"/>
                                                  <w:marRight w:val="0"/>
                                                  <w:marTop w:val="0"/>
                                                  <w:marBottom w:val="360"/>
                                                  <w:divBdr>
                                                    <w:top w:val="none" w:sz="0" w:space="0" w:color="auto"/>
                                                    <w:left w:val="none" w:sz="0" w:space="0" w:color="auto"/>
                                                    <w:bottom w:val="none" w:sz="0" w:space="0" w:color="auto"/>
                                                    <w:right w:val="none" w:sz="0" w:space="0" w:color="auto"/>
                                                  </w:divBdr>
                                                </w:div>
                                                <w:div w:id="1802921340">
                                                  <w:marLeft w:val="0"/>
                                                  <w:marRight w:val="0"/>
                                                  <w:marTop w:val="0"/>
                                                  <w:marBottom w:val="360"/>
                                                  <w:divBdr>
                                                    <w:top w:val="none" w:sz="0" w:space="0" w:color="auto"/>
                                                    <w:left w:val="none" w:sz="0" w:space="0" w:color="auto"/>
                                                    <w:bottom w:val="none" w:sz="0" w:space="0" w:color="auto"/>
                                                    <w:right w:val="none" w:sz="0" w:space="0" w:color="auto"/>
                                                  </w:divBdr>
                                                </w:div>
                                                <w:div w:id="2026127834">
                                                  <w:marLeft w:val="0"/>
                                                  <w:marRight w:val="0"/>
                                                  <w:marTop w:val="0"/>
                                                  <w:marBottom w:val="360"/>
                                                  <w:divBdr>
                                                    <w:top w:val="none" w:sz="0" w:space="0" w:color="auto"/>
                                                    <w:left w:val="none" w:sz="0" w:space="0" w:color="auto"/>
                                                    <w:bottom w:val="none" w:sz="0" w:space="0" w:color="auto"/>
                                                    <w:right w:val="none" w:sz="0" w:space="0" w:color="auto"/>
                                                  </w:divBdr>
                                                </w:div>
                                                <w:div w:id="1932615906">
                                                  <w:marLeft w:val="0"/>
                                                  <w:marRight w:val="0"/>
                                                  <w:marTop w:val="0"/>
                                                  <w:marBottom w:val="360"/>
                                                  <w:divBdr>
                                                    <w:top w:val="none" w:sz="0" w:space="0" w:color="auto"/>
                                                    <w:left w:val="none" w:sz="0" w:space="0" w:color="auto"/>
                                                    <w:bottom w:val="none" w:sz="0" w:space="0" w:color="auto"/>
                                                    <w:right w:val="none" w:sz="0" w:space="0" w:color="auto"/>
                                                  </w:divBdr>
                                                </w:div>
                                                <w:div w:id="1395273312">
                                                  <w:marLeft w:val="0"/>
                                                  <w:marRight w:val="0"/>
                                                  <w:marTop w:val="0"/>
                                                  <w:marBottom w:val="360"/>
                                                  <w:divBdr>
                                                    <w:top w:val="none" w:sz="0" w:space="0" w:color="auto"/>
                                                    <w:left w:val="none" w:sz="0" w:space="0" w:color="auto"/>
                                                    <w:bottom w:val="none" w:sz="0" w:space="0" w:color="auto"/>
                                                    <w:right w:val="none" w:sz="0" w:space="0" w:color="auto"/>
                                                  </w:divBdr>
                                                </w:div>
                                                <w:div w:id="1080911205">
                                                  <w:marLeft w:val="0"/>
                                                  <w:marRight w:val="0"/>
                                                  <w:marTop w:val="0"/>
                                                  <w:marBottom w:val="360"/>
                                                  <w:divBdr>
                                                    <w:top w:val="none" w:sz="0" w:space="0" w:color="auto"/>
                                                    <w:left w:val="none" w:sz="0" w:space="0" w:color="auto"/>
                                                    <w:bottom w:val="none" w:sz="0" w:space="0" w:color="auto"/>
                                                    <w:right w:val="none" w:sz="0" w:space="0" w:color="auto"/>
                                                  </w:divBdr>
                                                </w:div>
                                                <w:div w:id="1893149342">
                                                  <w:marLeft w:val="0"/>
                                                  <w:marRight w:val="0"/>
                                                  <w:marTop w:val="0"/>
                                                  <w:marBottom w:val="360"/>
                                                  <w:divBdr>
                                                    <w:top w:val="none" w:sz="0" w:space="0" w:color="auto"/>
                                                    <w:left w:val="none" w:sz="0" w:space="0" w:color="auto"/>
                                                    <w:bottom w:val="none" w:sz="0" w:space="0" w:color="auto"/>
                                                    <w:right w:val="none" w:sz="0" w:space="0" w:color="auto"/>
                                                  </w:divBdr>
                                                </w:div>
                                                <w:div w:id="280029">
                                                  <w:marLeft w:val="0"/>
                                                  <w:marRight w:val="0"/>
                                                  <w:marTop w:val="0"/>
                                                  <w:marBottom w:val="360"/>
                                                  <w:divBdr>
                                                    <w:top w:val="none" w:sz="0" w:space="0" w:color="auto"/>
                                                    <w:left w:val="none" w:sz="0" w:space="0" w:color="auto"/>
                                                    <w:bottom w:val="none" w:sz="0" w:space="0" w:color="auto"/>
                                                    <w:right w:val="none" w:sz="0" w:space="0" w:color="auto"/>
                                                  </w:divBdr>
                                                </w:div>
                                                <w:div w:id="1546529175">
                                                  <w:marLeft w:val="0"/>
                                                  <w:marRight w:val="0"/>
                                                  <w:marTop w:val="0"/>
                                                  <w:marBottom w:val="360"/>
                                                  <w:divBdr>
                                                    <w:top w:val="none" w:sz="0" w:space="0" w:color="auto"/>
                                                    <w:left w:val="none" w:sz="0" w:space="0" w:color="auto"/>
                                                    <w:bottom w:val="none" w:sz="0" w:space="0" w:color="auto"/>
                                                    <w:right w:val="none" w:sz="0" w:space="0" w:color="auto"/>
                                                  </w:divBdr>
                                                </w:div>
                                                <w:div w:id="416097629">
                                                  <w:marLeft w:val="0"/>
                                                  <w:marRight w:val="0"/>
                                                  <w:marTop w:val="0"/>
                                                  <w:marBottom w:val="360"/>
                                                  <w:divBdr>
                                                    <w:top w:val="none" w:sz="0" w:space="0" w:color="auto"/>
                                                    <w:left w:val="none" w:sz="0" w:space="0" w:color="auto"/>
                                                    <w:bottom w:val="none" w:sz="0" w:space="0" w:color="auto"/>
                                                    <w:right w:val="none" w:sz="0" w:space="0" w:color="auto"/>
                                                  </w:divBdr>
                                                </w:div>
                                                <w:div w:id="101070523">
                                                  <w:marLeft w:val="0"/>
                                                  <w:marRight w:val="0"/>
                                                  <w:marTop w:val="0"/>
                                                  <w:marBottom w:val="360"/>
                                                  <w:divBdr>
                                                    <w:top w:val="none" w:sz="0" w:space="0" w:color="auto"/>
                                                    <w:left w:val="none" w:sz="0" w:space="0" w:color="auto"/>
                                                    <w:bottom w:val="none" w:sz="0" w:space="0" w:color="auto"/>
                                                    <w:right w:val="none" w:sz="0" w:space="0" w:color="auto"/>
                                                  </w:divBdr>
                                                </w:div>
                                                <w:div w:id="1059669799">
                                                  <w:marLeft w:val="0"/>
                                                  <w:marRight w:val="0"/>
                                                  <w:marTop w:val="0"/>
                                                  <w:marBottom w:val="360"/>
                                                  <w:divBdr>
                                                    <w:top w:val="none" w:sz="0" w:space="0" w:color="auto"/>
                                                    <w:left w:val="none" w:sz="0" w:space="0" w:color="auto"/>
                                                    <w:bottom w:val="none" w:sz="0" w:space="0" w:color="auto"/>
                                                    <w:right w:val="none" w:sz="0" w:space="0" w:color="auto"/>
                                                  </w:divBdr>
                                                </w:div>
                                                <w:div w:id="1165512547">
                                                  <w:marLeft w:val="0"/>
                                                  <w:marRight w:val="0"/>
                                                  <w:marTop w:val="0"/>
                                                  <w:marBottom w:val="360"/>
                                                  <w:divBdr>
                                                    <w:top w:val="none" w:sz="0" w:space="0" w:color="auto"/>
                                                    <w:left w:val="none" w:sz="0" w:space="0" w:color="auto"/>
                                                    <w:bottom w:val="none" w:sz="0" w:space="0" w:color="auto"/>
                                                    <w:right w:val="none" w:sz="0" w:space="0" w:color="auto"/>
                                                  </w:divBdr>
                                                </w:div>
                                                <w:div w:id="605817533">
                                                  <w:marLeft w:val="0"/>
                                                  <w:marRight w:val="0"/>
                                                  <w:marTop w:val="0"/>
                                                  <w:marBottom w:val="360"/>
                                                  <w:divBdr>
                                                    <w:top w:val="none" w:sz="0" w:space="0" w:color="auto"/>
                                                    <w:left w:val="none" w:sz="0" w:space="0" w:color="auto"/>
                                                    <w:bottom w:val="none" w:sz="0" w:space="0" w:color="auto"/>
                                                    <w:right w:val="none" w:sz="0" w:space="0" w:color="auto"/>
                                                  </w:divBdr>
                                                </w:div>
                                                <w:div w:id="680440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733699893">
                                  <w:marLeft w:val="0"/>
                                  <w:marRight w:val="0"/>
                                  <w:marTop w:val="0"/>
                                  <w:marBottom w:val="0"/>
                                  <w:divBdr>
                                    <w:top w:val="none" w:sz="0" w:space="0" w:color="auto"/>
                                    <w:left w:val="none" w:sz="0" w:space="0" w:color="auto"/>
                                    <w:bottom w:val="none" w:sz="0" w:space="0" w:color="auto"/>
                                    <w:right w:val="none" w:sz="0" w:space="0" w:color="auto"/>
                                  </w:divBdr>
                                  <w:divsChild>
                                    <w:div w:id="494498165">
                                      <w:marLeft w:val="0"/>
                                      <w:marRight w:val="0"/>
                                      <w:marTop w:val="0"/>
                                      <w:marBottom w:val="0"/>
                                      <w:divBdr>
                                        <w:top w:val="none" w:sz="0" w:space="0" w:color="auto"/>
                                        <w:left w:val="none" w:sz="0" w:space="0" w:color="auto"/>
                                        <w:bottom w:val="none" w:sz="0" w:space="0" w:color="auto"/>
                                        <w:right w:val="none" w:sz="0" w:space="0" w:color="auto"/>
                                      </w:divBdr>
                                      <w:divsChild>
                                        <w:div w:id="1898278717">
                                          <w:marLeft w:val="0"/>
                                          <w:marRight w:val="0"/>
                                          <w:marTop w:val="225"/>
                                          <w:marBottom w:val="0"/>
                                          <w:divBdr>
                                            <w:top w:val="none" w:sz="0" w:space="0" w:color="auto"/>
                                            <w:left w:val="none" w:sz="0" w:space="0" w:color="auto"/>
                                            <w:bottom w:val="none" w:sz="0" w:space="0" w:color="auto"/>
                                            <w:right w:val="none" w:sz="0" w:space="0" w:color="auto"/>
                                          </w:divBdr>
                                        </w:div>
                                      </w:divsChild>
                                    </w:div>
                                    <w:div w:id="246765849">
                                      <w:marLeft w:val="0"/>
                                      <w:marRight w:val="0"/>
                                      <w:marTop w:val="0"/>
                                      <w:marBottom w:val="0"/>
                                      <w:divBdr>
                                        <w:top w:val="none" w:sz="0" w:space="0" w:color="auto"/>
                                        <w:left w:val="none" w:sz="0" w:space="0" w:color="auto"/>
                                        <w:bottom w:val="none" w:sz="0" w:space="0" w:color="auto"/>
                                        <w:right w:val="none" w:sz="0" w:space="0" w:color="auto"/>
                                      </w:divBdr>
                                      <w:divsChild>
                                        <w:div w:id="1370423300">
                                          <w:marLeft w:val="0"/>
                                          <w:marRight w:val="0"/>
                                          <w:marTop w:val="0"/>
                                          <w:marBottom w:val="450"/>
                                          <w:divBdr>
                                            <w:top w:val="none" w:sz="0" w:space="0" w:color="auto"/>
                                            <w:left w:val="none" w:sz="0" w:space="0" w:color="auto"/>
                                            <w:bottom w:val="none" w:sz="0" w:space="0" w:color="auto"/>
                                            <w:right w:val="none" w:sz="0" w:space="0" w:color="auto"/>
                                          </w:divBdr>
                                        </w:div>
                                      </w:divsChild>
                                    </w:div>
                                    <w:div w:id="1064598929">
                                      <w:marLeft w:val="0"/>
                                      <w:marRight w:val="0"/>
                                      <w:marTop w:val="0"/>
                                      <w:marBottom w:val="0"/>
                                      <w:divBdr>
                                        <w:top w:val="none" w:sz="0" w:space="0" w:color="auto"/>
                                        <w:left w:val="none" w:sz="0" w:space="0" w:color="auto"/>
                                        <w:bottom w:val="none" w:sz="0" w:space="0" w:color="auto"/>
                                        <w:right w:val="none" w:sz="0" w:space="0" w:color="auto"/>
                                      </w:divBdr>
                                      <w:divsChild>
                                        <w:div w:id="852181659">
                                          <w:marLeft w:val="0"/>
                                          <w:marRight w:val="0"/>
                                          <w:marTop w:val="0"/>
                                          <w:marBottom w:val="450"/>
                                          <w:divBdr>
                                            <w:top w:val="none" w:sz="0" w:space="0" w:color="auto"/>
                                            <w:left w:val="none" w:sz="0" w:space="0" w:color="auto"/>
                                            <w:bottom w:val="none" w:sz="0" w:space="0" w:color="auto"/>
                                            <w:right w:val="none" w:sz="0" w:space="0" w:color="auto"/>
                                          </w:divBdr>
                                        </w:div>
                                      </w:divsChild>
                                    </w:div>
                                    <w:div w:id="13220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5996">
                          <w:marLeft w:val="-17867"/>
                          <w:marRight w:val="0"/>
                          <w:marTop w:val="0"/>
                          <w:marBottom w:val="0"/>
                          <w:divBdr>
                            <w:top w:val="none" w:sz="0" w:space="0" w:color="auto"/>
                            <w:left w:val="none" w:sz="0" w:space="0" w:color="auto"/>
                            <w:bottom w:val="none" w:sz="0" w:space="0" w:color="auto"/>
                            <w:right w:val="none" w:sz="0" w:space="0" w:color="auto"/>
                          </w:divBdr>
                          <w:divsChild>
                            <w:div w:id="1958248402">
                              <w:marLeft w:val="0"/>
                              <w:marRight w:val="0"/>
                              <w:marTop w:val="0"/>
                              <w:marBottom w:val="0"/>
                              <w:divBdr>
                                <w:top w:val="none" w:sz="0" w:space="0" w:color="auto"/>
                                <w:left w:val="none" w:sz="0" w:space="0" w:color="auto"/>
                                <w:bottom w:val="none" w:sz="0" w:space="0" w:color="auto"/>
                                <w:right w:val="none" w:sz="0" w:space="0" w:color="auto"/>
                              </w:divBdr>
                              <w:divsChild>
                                <w:div w:id="467816857">
                                  <w:marLeft w:val="0"/>
                                  <w:marRight w:val="0"/>
                                  <w:marTop w:val="0"/>
                                  <w:marBottom w:val="0"/>
                                  <w:divBdr>
                                    <w:top w:val="none" w:sz="0" w:space="0" w:color="auto"/>
                                    <w:left w:val="none" w:sz="0" w:space="0" w:color="auto"/>
                                    <w:bottom w:val="none" w:sz="0" w:space="0" w:color="auto"/>
                                    <w:right w:val="none" w:sz="0" w:space="0" w:color="auto"/>
                                  </w:divBdr>
                                  <w:divsChild>
                                    <w:div w:id="636452553">
                                      <w:marLeft w:val="0"/>
                                      <w:marRight w:val="0"/>
                                      <w:marTop w:val="0"/>
                                      <w:marBottom w:val="0"/>
                                      <w:divBdr>
                                        <w:top w:val="none" w:sz="0" w:space="0" w:color="auto"/>
                                        <w:left w:val="none" w:sz="0" w:space="0" w:color="auto"/>
                                        <w:bottom w:val="none" w:sz="0" w:space="0" w:color="auto"/>
                                        <w:right w:val="none" w:sz="0" w:space="0" w:color="auto"/>
                                      </w:divBdr>
                                      <w:divsChild>
                                        <w:div w:id="417674574">
                                          <w:marLeft w:val="0"/>
                                          <w:marRight w:val="75"/>
                                          <w:marTop w:val="75"/>
                                          <w:marBottom w:val="0"/>
                                          <w:divBdr>
                                            <w:top w:val="none" w:sz="0" w:space="0" w:color="auto"/>
                                            <w:left w:val="none" w:sz="0" w:space="0" w:color="auto"/>
                                            <w:bottom w:val="none" w:sz="0" w:space="0" w:color="auto"/>
                                            <w:right w:val="none" w:sz="0" w:space="0" w:color="auto"/>
                                          </w:divBdr>
                                        </w:div>
                                        <w:div w:id="1112944868">
                                          <w:marLeft w:val="0"/>
                                          <w:marRight w:val="0"/>
                                          <w:marTop w:val="0"/>
                                          <w:marBottom w:val="150"/>
                                          <w:divBdr>
                                            <w:top w:val="none" w:sz="0" w:space="0" w:color="auto"/>
                                            <w:left w:val="none" w:sz="0" w:space="0" w:color="auto"/>
                                            <w:bottom w:val="single" w:sz="6" w:space="4" w:color="B9A95F"/>
                                            <w:right w:val="none" w:sz="0" w:space="0" w:color="auto"/>
                                          </w:divBdr>
                                          <w:divsChild>
                                            <w:div w:id="172230671">
                                              <w:marLeft w:val="0"/>
                                              <w:marRight w:val="0"/>
                                              <w:marTop w:val="0"/>
                                              <w:marBottom w:val="0"/>
                                              <w:divBdr>
                                                <w:top w:val="none" w:sz="0" w:space="0" w:color="auto"/>
                                                <w:left w:val="none" w:sz="0" w:space="0" w:color="auto"/>
                                                <w:bottom w:val="none" w:sz="0" w:space="0" w:color="auto"/>
                                                <w:right w:val="none" w:sz="0" w:space="0" w:color="auto"/>
                                              </w:divBdr>
                                            </w:div>
                                            <w:div w:id="1047991710">
                                              <w:marLeft w:val="0"/>
                                              <w:marRight w:val="0"/>
                                              <w:marTop w:val="0"/>
                                              <w:marBottom w:val="0"/>
                                              <w:divBdr>
                                                <w:top w:val="none" w:sz="0" w:space="0" w:color="auto"/>
                                                <w:left w:val="none" w:sz="0" w:space="0" w:color="auto"/>
                                                <w:bottom w:val="none" w:sz="0" w:space="0" w:color="auto"/>
                                                <w:right w:val="none" w:sz="0" w:space="0" w:color="auto"/>
                                              </w:divBdr>
                                            </w:div>
                                            <w:div w:id="1869635174">
                                              <w:marLeft w:val="0"/>
                                              <w:marRight w:val="0"/>
                                              <w:marTop w:val="0"/>
                                              <w:marBottom w:val="0"/>
                                              <w:divBdr>
                                                <w:top w:val="none" w:sz="0" w:space="0" w:color="auto"/>
                                                <w:left w:val="none" w:sz="0" w:space="0" w:color="auto"/>
                                                <w:bottom w:val="none" w:sz="0" w:space="0" w:color="auto"/>
                                                <w:right w:val="none" w:sz="0" w:space="0" w:color="auto"/>
                                              </w:divBdr>
                                            </w:div>
                                            <w:div w:id="573471564">
                                              <w:marLeft w:val="0"/>
                                              <w:marRight w:val="0"/>
                                              <w:marTop w:val="0"/>
                                              <w:marBottom w:val="0"/>
                                              <w:divBdr>
                                                <w:top w:val="none" w:sz="0" w:space="0" w:color="auto"/>
                                                <w:left w:val="none" w:sz="0" w:space="0" w:color="auto"/>
                                                <w:bottom w:val="none" w:sz="0" w:space="0" w:color="auto"/>
                                                <w:right w:val="none" w:sz="0" w:space="0" w:color="auto"/>
                                              </w:divBdr>
                                            </w:div>
                                            <w:div w:id="955865332">
                                              <w:marLeft w:val="0"/>
                                              <w:marRight w:val="0"/>
                                              <w:marTop w:val="0"/>
                                              <w:marBottom w:val="0"/>
                                              <w:divBdr>
                                                <w:top w:val="none" w:sz="0" w:space="0" w:color="auto"/>
                                                <w:left w:val="none" w:sz="0" w:space="0" w:color="auto"/>
                                                <w:bottom w:val="none" w:sz="0" w:space="0" w:color="auto"/>
                                                <w:right w:val="none" w:sz="0" w:space="0" w:color="auto"/>
                                              </w:divBdr>
                                            </w:div>
                                            <w:div w:id="866408791">
                                              <w:marLeft w:val="0"/>
                                              <w:marRight w:val="0"/>
                                              <w:marTop w:val="0"/>
                                              <w:marBottom w:val="0"/>
                                              <w:divBdr>
                                                <w:top w:val="none" w:sz="0" w:space="0" w:color="auto"/>
                                                <w:left w:val="none" w:sz="0" w:space="0" w:color="auto"/>
                                                <w:bottom w:val="none" w:sz="0" w:space="0" w:color="auto"/>
                                                <w:right w:val="none" w:sz="0" w:space="0" w:color="auto"/>
                                              </w:divBdr>
                                            </w:div>
                                            <w:div w:id="2132555256">
                                              <w:marLeft w:val="0"/>
                                              <w:marRight w:val="0"/>
                                              <w:marTop w:val="0"/>
                                              <w:marBottom w:val="0"/>
                                              <w:divBdr>
                                                <w:top w:val="none" w:sz="0" w:space="0" w:color="auto"/>
                                                <w:left w:val="none" w:sz="0" w:space="0" w:color="auto"/>
                                                <w:bottom w:val="none" w:sz="0" w:space="0" w:color="auto"/>
                                                <w:right w:val="none" w:sz="0" w:space="0" w:color="auto"/>
                                              </w:divBdr>
                                            </w:div>
                                            <w:div w:id="174157223">
                                              <w:marLeft w:val="0"/>
                                              <w:marRight w:val="0"/>
                                              <w:marTop w:val="0"/>
                                              <w:marBottom w:val="0"/>
                                              <w:divBdr>
                                                <w:top w:val="none" w:sz="0" w:space="0" w:color="auto"/>
                                                <w:left w:val="none" w:sz="0" w:space="0" w:color="auto"/>
                                                <w:bottom w:val="none" w:sz="0" w:space="0" w:color="auto"/>
                                                <w:right w:val="none" w:sz="0" w:space="0" w:color="auto"/>
                                              </w:divBdr>
                                            </w:div>
                                            <w:div w:id="1379549023">
                                              <w:marLeft w:val="0"/>
                                              <w:marRight w:val="0"/>
                                              <w:marTop w:val="0"/>
                                              <w:marBottom w:val="0"/>
                                              <w:divBdr>
                                                <w:top w:val="none" w:sz="0" w:space="0" w:color="auto"/>
                                                <w:left w:val="none" w:sz="0" w:space="0" w:color="auto"/>
                                                <w:bottom w:val="none" w:sz="0" w:space="0" w:color="auto"/>
                                                <w:right w:val="none" w:sz="0" w:space="0" w:color="auto"/>
                                              </w:divBdr>
                                            </w:div>
                                            <w:div w:id="1122455260">
                                              <w:marLeft w:val="0"/>
                                              <w:marRight w:val="0"/>
                                              <w:marTop w:val="0"/>
                                              <w:marBottom w:val="0"/>
                                              <w:divBdr>
                                                <w:top w:val="none" w:sz="0" w:space="0" w:color="auto"/>
                                                <w:left w:val="none" w:sz="0" w:space="0" w:color="auto"/>
                                                <w:bottom w:val="none" w:sz="0" w:space="0" w:color="auto"/>
                                                <w:right w:val="none" w:sz="0" w:space="0" w:color="auto"/>
                                              </w:divBdr>
                                            </w:div>
                                            <w:div w:id="1750158074">
                                              <w:marLeft w:val="0"/>
                                              <w:marRight w:val="0"/>
                                              <w:marTop w:val="0"/>
                                              <w:marBottom w:val="0"/>
                                              <w:divBdr>
                                                <w:top w:val="none" w:sz="0" w:space="0" w:color="auto"/>
                                                <w:left w:val="none" w:sz="0" w:space="0" w:color="auto"/>
                                                <w:bottom w:val="none" w:sz="0" w:space="0" w:color="auto"/>
                                                <w:right w:val="none" w:sz="0" w:space="0" w:color="auto"/>
                                              </w:divBdr>
                                            </w:div>
                                            <w:div w:id="1862354287">
                                              <w:marLeft w:val="0"/>
                                              <w:marRight w:val="0"/>
                                              <w:marTop w:val="0"/>
                                              <w:marBottom w:val="0"/>
                                              <w:divBdr>
                                                <w:top w:val="none" w:sz="0" w:space="0" w:color="auto"/>
                                                <w:left w:val="none" w:sz="0" w:space="0" w:color="auto"/>
                                                <w:bottom w:val="none" w:sz="0" w:space="0" w:color="auto"/>
                                                <w:right w:val="none" w:sz="0" w:space="0" w:color="auto"/>
                                              </w:divBdr>
                                            </w:div>
                                            <w:div w:id="442725985">
                                              <w:marLeft w:val="0"/>
                                              <w:marRight w:val="0"/>
                                              <w:marTop w:val="0"/>
                                              <w:marBottom w:val="0"/>
                                              <w:divBdr>
                                                <w:top w:val="none" w:sz="0" w:space="0" w:color="auto"/>
                                                <w:left w:val="none" w:sz="0" w:space="0" w:color="auto"/>
                                                <w:bottom w:val="none" w:sz="0" w:space="0" w:color="auto"/>
                                                <w:right w:val="none" w:sz="0" w:space="0" w:color="auto"/>
                                              </w:divBdr>
                                              <w:divsChild>
                                                <w:div w:id="1393772172">
                                                  <w:marLeft w:val="0"/>
                                                  <w:marRight w:val="0"/>
                                                  <w:marTop w:val="0"/>
                                                  <w:marBottom w:val="0"/>
                                                  <w:divBdr>
                                                    <w:top w:val="none" w:sz="0" w:space="0" w:color="auto"/>
                                                    <w:left w:val="none" w:sz="0" w:space="0" w:color="auto"/>
                                                    <w:bottom w:val="none" w:sz="0" w:space="0" w:color="auto"/>
                                                    <w:right w:val="none" w:sz="0" w:space="0" w:color="auto"/>
                                                  </w:divBdr>
                                                </w:div>
                                                <w:div w:id="1997106071">
                                                  <w:marLeft w:val="0"/>
                                                  <w:marRight w:val="0"/>
                                                  <w:marTop w:val="0"/>
                                                  <w:marBottom w:val="0"/>
                                                  <w:divBdr>
                                                    <w:top w:val="none" w:sz="0" w:space="0" w:color="auto"/>
                                                    <w:left w:val="none" w:sz="0" w:space="0" w:color="auto"/>
                                                    <w:bottom w:val="none" w:sz="0" w:space="0" w:color="auto"/>
                                                    <w:right w:val="none" w:sz="0" w:space="0" w:color="auto"/>
                                                  </w:divBdr>
                                                  <w:divsChild>
                                                    <w:div w:id="84351085">
                                                      <w:marLeft w:val="0"/>
                                                      <w:marRight w:val="0"/>
                                                      <w:marTop w:val="0"/>
                                                      <w:marBottom w:val="0"/>
                                                      <w:divBdr>
                                                        <w:top w:val="none" w:sz="0" w:space="0" w:color="auto"/>
                                                        <w:left w:val="none" w:sz="0" w:space="0" w:color="auto"/>
                                                        <w:bottom w:val="none" w:sz="0" w:space="0" w:color="auto"/>
                                                        <w:right w:val="none" w:sz="0" w:space="0" w:color="auto"/>
                                                      </w:divBdr>
                                                    </w:div>
                                                    <w:div w:id="711611291">
                                                      <w:marLeft w:val="0"/>
                                                      <w:marRight w:val="0"/>
                                                      <w:marTop w:val="0"/>
                                                      <w:marBottom w:val="0"/>
                                                      <w:divBdr>
                                                        <w:top w:val="none" w:sz="0" w:space="0" w:color="auto"/>
                                                        <w:left w:val="none" w:sz="0" w:space="0" w:color="auto"/>
                                                        <w:bottom w:val="none" w:sz="0" w:space="0" w:color="auto"/>
                                                        <w:right w:val="none" w:sz="0" w:space="0" w:color="auto"/>
                                                      </w:divBdr>
                                                    </w:div>
                                                    <w:div w:id="19647991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40831578">
                                              <w:marLeft w:val="0"/>
                                              <w:marRight w:val="0"/>
                                              <w:marTop w:val="0"/>
                                              <w:marBottom w:val="0"/>
                                              <w:divBdr>
                                                <w:top w:val="none" w:sz="0" w:space="0" w:color="auto"/>
                                                <w:left w:val="none" w:sz="0" w:space="0" w:color="auto"/>
                                                <w:bottom w:val="none" w:sz="0" w:space="0" w:color="auto"/>
                                                <w:right w:val="none" w:sz="0" w:space="0" w:color="auto"/>
                                              </w:divBdr>
                                              <w:divsChild>
                                                <w:div w:id="2086608708">
                                                  <w:marLeft w:val="0"/>
                                                  <w:marRight w:val="0"/>
                                                  <w:marTop w:val="0"/>
                                                  <w:marBottom w:val="0"/>
                                                  <w:divBdr>
                                                    <w:top w:val="none" w:sz="0" w:space="0" w:color="auto"/>
                                                    <w:left w:val="none" w:sz="0" w:space="0" w:color="auto"/>
                                                    <w:bottom w:val="none" w:sz="0" w:space="0" w:color="auto"/>
                                                    <w:right w:val="none" w:sz="0" w:space="0" w:color="auto"/>
                                                  </w:divBdr>
                                                  <w:divsChild>
                                                    <w:div w:id="1139375613">
                                                      <w:marLeft w:val="0"/>
                                                      <w:marRight w:val="0"/>
                                                      <w:marTop w:val="0"/>
                                                      <w:marBottom w:val="0"/>
                                                      <w:divBdr>
                                                        <w:top w:val="none" w:sz="0" w:space="0" w:color="auto"/>
                                                        <w:left w:val="none" w:sz="0" w:space="0" w:color="auto"/>
                                                        <w:bottom w:val="none" w:sz="0" w:space="0" w:color="auto"/>
                                                        <w:right w:val="none" w:sz="0" w:space="0" w:color="auto"/>
                                                      </w:divBdr>
                                                      <w:divsChild>
                                                        <w:div w:id="1353412374">
                                                          <w:marLeft w:val="345"/>
                                                          <w:marRight w:val="0"/>
                                                          <w:marTop w:val="60"/>
                                                          <w:marBottom w:val="225"/>
                                                          <w:divBdr>
                                                            <w:top w:val="none" w:sz="0" w:space="0" w:color="auto"/>
                                                            <w:left w:val="none" w:sz="0" w:space="0" w:color="auto"/>
                                                            <w:bottom w:val="none" w:sz="0" w:space="0" w:color="auto"/>
                                                            <w:right w:val="none" w:sz="0" w:space="0" w:color="auto"/>
                                                          </w:divBdr>
                                                          <w:divsChild>
                                                            <w:div w:id="70130394">
                                                              <w:marLeft w:val="0"/>
                                                              <w:marRight w:val="0"/>
                                                              <w:marTop w:val="0"/>
                                                              <w:marBottom w:val="0"/>
                                                              <w:divBdr>
                                                                <w:top w:val="none" w:sz="0" w:space="0" w:color="auto"/>
                                                                <w:left w:val="none" w:sz="0" w:space="0" w:color="auto"/>
                                                                <w:bottom w:val="none" w:sz="0" w:space="0" w:color="auto"/>
                                                                <w:right w:val="none" w:sz="0" w:space="0" w:color="auto"/>
                                                              </w:divBdr>
                                                            </w:div>
                                                            <w:div w:id="52371226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913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725103">
              <w:marLeft w:val="0"/>
              <w:marRight w:val="0"/>
              <w:marTop w:val="0"/>
              <w:marBottom w:val="0"/>
              <w:divBdr>
                <w:top w:val="none" w:sz="0" w:space="0" w:color="auto"/>
                <w:left w:val="none" w:sz="0" w:space="0" w:color="auto"/>
                <w:bottom w:val="none" w:sz="0" w:space="0" w:color="auto"/>
                <w:right w:val="none" w:sz="0" w:space="0" w:color="auto"/>
              </w:divBdr>
              <w:divsChild>
                <w:div w:id="458494790">
                  <w:marLeft w:val="0"/>
                  <w:marRight w:val="0"/>
                  <w:marTop w:val="0"/>
                  <w:marBottom w:val="0"/>
                  <w:divBdr>
                    <w:top w:val="single" w:sz="6" w:space="14" w:color="000000"/>
                    <w:left w:val="none" w:sz="0" w:space="0" w:color="auto"/>
                    <w:bottom w:val="none" w:sz="0" w:space="0" w:color="auto"/>
                    <w:right w:val="none" w:sz="0" w:space="0" w:color="auto"/>
                  </w:divBdr>
                </w:div>
                <w:div w:id="1861699378">
                  <w:marLeft w:val="0"/>
                  <w:marRight w:val="0"/>
                  <w:marTop w:val="0"/>
                  <w:marBottom w:val="0"/>
                  <w:divBdr>
                    <w:top w:val="none" w:sz="0" w:space="0" w:color="auto"/>
                    <w:left w:val="none" w:sz="0" w:space="0" w:color="auto"/>
                    <w:bottom w:val="none" w:sz="0" w:space="0" w:color="auto"/>
                    <w:right w:val="none" w:sz="0" w:space="0" w:color="auto"/>
                  </w:divBdr>
                </w:div>
                <w:div w:id="118308697">
                  <w:marLeft w:val="0"/>
                  <w:marRight w:val="0"/>
                  <w:marTop w:val="0"/>
                  <w:marBottom w:val="0"/>
                  <w:divBdr>
                    <w:top w:val="single" w:sz="6" w:space="4" w:color="333333"/>
                    <w:left w:val="none" w:sz="0" w:space="0" w:color="auto"/>
                    <w:bottom w:val="single" w:sz="12" w:space="4" w:color="333333"/>
                    <w:right w:val="none" w:sz="0" w:space="0" w:color="auto"/>
                  </w:divBdr>
                  <w:divsChild>
                    <w:div w:id="1827933949">
                      <w:marLeft w:val="0"/>
                      <w:marRight w:val="0"/>
                      <w:marTop w:val="0"/>
                      <w:marBottom w:val="0"/>
                      <w:divBdr>
                        <w:top w:val="none" w:sz="0" w:space="0" w:color="auto"/>
                        <w:left w:val="none" w:sz="0" w:space="0" w:color="auto"/>
                        <w:bottom w:val="none" w:sz="0" w:space="0" w:color="auto"/>
                        <w:right w:val="none" w:sz="0" w:space="0" w:color="auto"/>
                      </w:divBdr>
                    </w:div>
                    <w:div w:id="319315571">
                      <w:marLeft w:val="0"/>
                      <w:marRight w:val="0"/>
                      <w:marTop w:val="0"/>
                      <w:marBottom w:val="0"/>
                      <w:divBdr>
                        <w:top w:val="none" w:sz="0" w:space="0" w:color="auto"/>
                        <w:left w:val="none" w:sz="0" w:space="0" w:color="auto"/>
                        <w:bottom w:val="none" w:sz="0" w:space="0" w:color="auto"/>
                        <w:right w:val="none" w:sz="0" w:space="0" w:color="auto"/>
                      </w:divBdr>
                    </w:div>
                  </w:divsChild>
                </w:div>
                <w:div w:id="17036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cholar.google.com/scholar_lookup?hl=en&amp;publication_year=2005&amp;pages=2764-2783&amp;author=GJ+Doucette&amp;author=JT+Turner&amp;author=CL+Powell&amp;author=BA+Keafer&amp;author=DM+Anderson&amp;title=Trophic+accumulation+of+PSP+toxins+in+zooplankton+during+Alexandrium+fundyense+blooms+in+Casco+Bay%2C+Gulf+of+Maine%2C+April%E2%80%93June+1998.+1.+Toxin+levels+in+A.+fundyense+and+zooplankton+size+fractions&amp;" TargetMode="External"/><Relationship Id="rId18" Type="http://schemas.openxmlformats.org/officeDocument/2006/relationships/hyperlink" Target="http://scholar.google.com/scholar_lookup?hl=en&amp;publication_year=2011&amp;pages=131&amp;author=NR+Hatch&amp;title=Foraging+ecology+and+reproductive+energetics+of+the+Kittlitz%27s+Murrelet+%28Brachyramphus+brevirostris%29+in+southeast+Alaska&amp;" TargetMode="External"/><Relationship Id="rId26" Type="http://schemas.openxmlformats.org/officeDocument/2006/relationships/hyperlink" Target="http://scholar.google.com/scholar_lookup?hl=en&amp;publication_year=1996&amp;pages=1-20&amp;author=R+RaLonde&amp;title=Paralytic+shellfish+poisoning%3A+The+Alaska+problem&amp;" TargetMode="External"/><Relationship Id="rId3" Type="http://schemas.openxmlformats.org/officeDocument/2006/relationships/settings" Target="settings.xml"/><Relationship Id="rId21" Type="http://schemas.openxmlformats.org/officeDocument/2006/relationships/hyperlink" Target="http://scholar.google.com/scholar_lookup?hl=en&amp;publication_year=2002&amp;pages=113-390&amp;author=JH+Landsberg&amp;title=The+effects+of+harmful+algal+blooms+on+aquatic+organisms&amp;" TargetMode="External"/><Relationship Id="rId7" Type="http://schemas.openxmlformats.org/officeDocument/2006/relationships/hyperlink" Target="http://www.bioone.org/doi/abs/10.7589/2013-11-296" TargetMode="External"/><Relationship Id="rId12" Type="http://schemas.openxmlformats.org/officeDocument/2006/relationships/hyperlink" Target="http://scholar.google.com/scholar_lookup?hl=en&amp;publication_year=2006&amp;pages=367-378&amp;author=B+Dale&amp;author=M+Edwards&amp;author=PC+Reid&amp;title=Ecological+studies%2C+Vol.%C2%A0189" TargetMode="External"/><Relationship Id="rId17" Type="http://schemas.openxmlformats.org/officeDocument/2006/relationships/hyperlink" Target="http://scholar.google.com/scholar_lookup?hl=en&amp;publication_year=2010&amp;pages=220-235&amp;author=GM+Hallegraeff&amp;title=Ocean+climate+change%2C+phytoplankton+community+responses%2C+and+harmful+algal+blooms%3A+A+formidable+predictive+challenge&amp;" TargetMode="External"/><Relationship Id="rId25" Type="http://schemas.openxmlformats.org/officeDocument/2006/relationships/hyperlink" Target="http://scholar.google.com/scholar_lookup?hl=en&amp;publication_year=2011&amp;pages=65-75&amp;author=JF+Piatt&amp;author=M+Arimitsu&amp;author=G+Drew&amp;author=EN+Madison&amp;author=J+Bodkin&amp;author=MD+Romano&amp;title=Status+and+trend+of+the+Kittlitz%27s+Murrelet+%28Brachyramphus+brevirostris%29+in+Glacier+Bay%2C+Alaska&amp;" TargetMode="External"/><Relationship Id="rId2" Type="http://schemas.microsoft.com/office/2007/relationships/stylesWithEffects" Target="stylesWithEffects.xml"/><Relationship Id="rId16" Type="http://schemas.openxmlformats.org/officeDocument/2006/relationships/hyperlink" Target="http://scholar.google.com/scholar_lookup?hl=en&amp;publication_year=2003&amp;pages=25-49&amp;author=GM+Hallegraeff&amp;title=Manual+on+harmful+marine+microalgae&amp;" TargetMode="External"/><Relationship Id="rId20" Type="http://schemas.openxmlformats.org/officeDocument/2006/relationships/hyperlink" Target="http://scholar.google.com/scholar_lookup?hl=en&amp;publication_year=1996&amp;pages=203-230&amp;author=JH+Landsberg&amp;title=Neoplasia+and+biotoxins+in+bivalves%3A+Is+there+a+connection&amp;" TargetMode="External"/><Relationship Id="rId29" Type="http://schemas.openxmlformats.org/officeDocument/2006/relationships/hyperlink" Target="http://scholar.google.com/scholar_lookup?hl=en&amp;publication_year=1994&amp;pages=4-6&amp;author=G+van+Vliet&amp;author=M+McAllister&amp;title=Kittlitz%27s+Murrelet%3A+The+species+most+impacted+by+direct+mortality+from+the+Exxon+Valdez+oil+spill&amp;" TargetMode="External"/><Relationship Id="rId1" Type="http://schemas.openxmlformats.org/officeDocument/2006/relationships/styles" Target="styles.xml"/><Relationship Id="rId6" Type="http://schemas.openxmlformats.org/officeDocument/2006/relationships/hyperlink" Target="https://doi.org/10.7589/2013-11-296" TargetMode="External"/><Relationship Id="rId11" Type="http://schemas.openxmlformats.org/officeDocument/2006/relationships/hyperlink" Target="http://www.bioone.org/keyword/Paralytic%20Shellfish%20Poisoning" TargetMode="External"/><Relationship Id="rId24" Type="http://schemas.openxmlformats.org/officeDocument/2006/relationships/hyperlink" Target="http://scholar.google.com/scholar_lookup?hl=en&amp;publication_year=2013&amp;pages=323-331&amp;author=G+Nunez-Acuna&amp;author=AE+Aballay&amp;author=H+Hegaret&amp;author=AP+Astuya&amp;author=C+Gallardo-Escarate&amp;title=Transcriptional+responses+of+Mytilus+chilensis+exposed+in+vivo+to+saxitoxin+%28STX%29&amp;" TargetMode="External"/><Relationship Id="rId32" Type="http://schemas.openxmlformats.org/officeDocument/2006/relationships/theme" Target="theme/theme1.xml"/><Relationship Id="rId5" Type="http://schemas.openxmlformats.org/officeDocument/2006/relationships/hyperlink" Target="http://www.bioone.org/loi/jwdi" TargetMode="External"/><Relationship Id="rId15" Type="http://schemas.openxmlformats.org/officeDocument/2006/relationships/hyperlink" Target="http://scholar.google.com/scholar_lookup?hl=en&amp;publication_year=2010&amp;pages=108-122&amp;author=SM+Etheridge&amp;title=Paralytic+shellfish+poisoning%3A+Seafood+safety+and+human+health+perspectives&amp;" TargetMode="External"/><Relationship Id="rId23" Type="http://schemas.openxmlformats.org/officeDocument/2006/relationships/hyperlink" Target="http://scholar.google.com/scholar_lookup?hl=en&amp;publication_year=1983&amp;pages=338-345&amp;author=ICT+Nisbet&amp;title=Paralytic+shellfish+poisoning%3A+Effects+on+breeding+terns&amp;" TargetMode="External"/><Relationship Id="rId28" Type="http://schemas.openxmlformats.org/officeDocument/2006/relationships/hyperlink" Target="http://scholar.google.com/scholar_lookup?hl=en&amp;publication_year=2003&amp;pages=1-17&amp;author=SE+Shumway&amp;author=SM+Allen&amp;author=PD+Boersma&amp;title=Marine+birds+and+harmful+algal+blooms%3A+Sporadic+victims+or+under-reported+events&amp;" TargetMode="External"/><Relationship Id="rId10" Type="http://schemas.openxmlformats.org/officeDocument/2006/relationships/hyperlink" Target="http://www.bioone.org/keyword/Harmful%20Algal%20Bloom" TargetMode="External"/><Relationship Id="rId19" Type="http://schemas.openxmlformats.org/officeDocument/2006/relationships/hyperlink" Target="http://scholar.google.com/scholar_lookup?hl=en&amp;publication_year=2011&amp;pages=85-95&amp;author=KJ+Kuletz&amp;author=SG+Speckman&amp;author=JF+Piatt&amp;author=EA+Labunski&amp;title=Distribution%2C+population+status%2C+and+trends+of+Kittlitz%27s+Murrelet+%28Brachyramphus+brevirostris%29+in+Lower+Cook+Inlet+and+Kachemak+Bay%2C+Alaska&am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oone.org/keyword/Avian" TargetMode="External"/><Relationship Id="rId14" Type="http://schemas.openxmlformats.org/officeDocument/2006/relationships/hyperlink" Target="http://www.bioone.org/servlet/linkout?suffix=i0090-3558-50-4-933-Etheridge1&amp;dbid=8&amp;doi=10.7589%2F2013-11-296&amp;key=20035780" TargetMode="External"/><Relationship Id="rId22" Type="http://schemas.openxmlformats.org/officeDocument/2006/relationships/hyperlink" Target="http://scholar.google.com/scholar_lookup?hl=en&amp;publication_year=2012&amp;pages=135&amp;author=MJ+Lawonn&amp;title=Breeding+ecology+and+nest+site+selection+of+Kittlitz%27s+Murrelets+on+Kodiak+Island%2C+Alaska&amp;" TargetMode="External"/><Relationship Id="rId27" Type="http://schemas.openxmlformats.org/officeDocument/2006/relationships/hyperlink" Target="http://scholar.google.com/scholar_lookup?hl=en&amp;publication_year=1990&amp;pages=65-104&amp;author=SE+Shumway&amp;title=A+review+of+the+effects+of+algal+blooms+on+shellfish+and+aquaculture&amp;" TargetMode="External"/><Relationship Id="rId30" Type="http://schemas.openxmlformats.org/officeDocument/2006/relationships/hyperlink" Target="http://scholar.google.com/scholar_lookup?hl=en&amp;publication_year=1992&amp;pages=53&amp;author=KM+Wynne&amp;author=DL+Hicks&amp;author=NR+Munro&amp;title=Marine+mammal+observer+program+for+the+salmon+driftnet+fishery+of+Prince+William+Sound%2C+Alaska.+Final+report+to+the+National+Marine+Fisheries+Service%2C+Juneau%2C+Alaska&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2018-05-19T15:56:00Z</dcterms:created>
  <dcterms:modified xsi:type="dcterms:W3CDTF">2018-05-19T16:01:00Z</dcterms:modified>
</cp:coreProperties>
</file>